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ФНС России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15.02.2018 N ММВ-7-3/95@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ЗАПОЛНЕНИЯ НАЛОГОВОЙ ДЕКЛАРАЦИИ ПО АКЦИЗАМ НА ТАБАК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(ТАБАЧНЫЕ ИЗДЕЛИЯ), ТАБАЧНУЮ ПРОДУКЦИЮ, ЭЛЕКТРОННЫЕ СИСТЕМЫ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ДОСТАВКИ НИКОТИНА И ЖИДКОСТИ ДЛЯ ЭЛЕКТРОННЫХ СИСТЕМ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ДОСТАВКИ НИКОТИНА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 Общие положения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Налоговая декларация по акцизам на табак (табачные изделия), табачную продукцию, электронные системы доставки никотина и жидкости для электронных систем доставки никотина (далее - Декларация), по установленной настоящим Приказом форме, заполняется налогоплательщиками, совершающими операции, предусмотренные статьей 182 Налогового кодекса Российской Федерации (далее - Кодекс), со следующими подакцизными товарами: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табаком трубочным, курительным, жевательным, сосательным, нюхательным, кальянным (за исключением табака, используемого в качестве сырья для производства табачной продукции);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сигарами;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сигариллами (сигаритами), биди, кретеком;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сигаретами, папиросами;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табаком (табачными изделиями), предназначенным для потребления путем нагревания;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электронными системами доставки никотина;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жидкостями для электронных систем доставки никотина.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Декларация состоит из: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Титульного листа;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Раздела 1 "Сумма акциза по подакцизным товарам, подлежащая уплате в бюджет";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Раздела 2 "Расчет суммы акциза по подакцизным товарам", состоящего из: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Подраздела 2.1 "Операции, совершаемые с подакцизными товарами, за исключением операций по реализации за пределы территории Российской Федерации";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Подраздела 2.2 "Операции по реализации подакцизных товаров за пределы территории Российской Федерации, в том числе на территории государств - членов Евразийского экономического союза";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Подраздела 2.3 "Сумма акциза, подлежащая вычету";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Подраздела 2.4 "Сумма акциза, подлежащая уплате в бюджет либо начисленная к уменьшению";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Подраздела 2.5 "Документально подтвержденный факт реализации подакцизных товаров за пределы территории Российской Федерации";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Приложения N 1 к форме Декларации "Расчет суммы акциза по сигаретам (папиросам)", состоящего из Раздела "Сумма акциза по марке (наименованию) сигарет (папирос)";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 N 2 к форме Декларации "Реализация подакцизных товаров за пределы территории Российской Федерации, по которой в налоговом периоде применено освобождение от уплаты акциза при представлении банковской гарантии или договора поручительства", состоящего из: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Раздела 1 "Сведения о подакцизных товарах, реализованных за пределы территории Российской Федерации";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Раздела 2 "Сведения о документальном подтверждении факта реализации подакцизных товаров за пределы территории Российской Федерации".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Для заполнения Декларации применяются: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коды, определяющие налоговый период; коды места представления налоговой декларации в налоговый орган; коды форм реорганизации и код ликвидации организации; коды, определяющие способ и вид представления налоговой декларации в налоговый орган; коды единиц измерения налоговой базы подакцизных товаров согласно Приложению N 1 к Порядку заполнения налоговой декларации по акцизам на табак (табачные изделия), табачную продукцию, электронные системы доставки никотина и жидкости для электронных систем доставки никотина (далее - Порядок);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коды видов подакцизных товаров согласно Приложению N 2 к Порядку;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коды операций (показателей), используемых при заполнении налоговой декларации согласно Приложению N 3 к Порядку.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Уточненная декларация включает те разделы Декларации и приложения к ней, которые ранее были представлены налогоплательщиком в налоговый орган, с учетом внесенных в них изменений, а также иные разделы Декларации и приложения к ним, в случае внесения в них изменений (дополнений).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Уточненная Декларация представляется по форме, действовавшей в налоговом периоде, за который вносятся соответствующие изменения.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Каждому показателю декларации соответствует одно поле, состоящее из определенного количества знакомест. В каждом поле указывается только один показатель. Исключение составляют показатели, значениями которых являются дата, правильная или десятичная дробь.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указания даты используются по порядку три поля: день (поле из двух знакомест), месяц (поле из двух знакомест) и год (поле из четырех знакомест), разделенные знаком "." (точка), или два поля: месяц (поле из двух знакомест) и год (поле из четырех знакомест), разделенные знаком "." (точка).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правильной дроби используются два поля, разделенные знаком "/" (косая черта), первое поле соответствует числителю правильной дроби, второе поле - знаменателю правильной дроби.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десятичной дроби используются два поля, разделенные знаком "." (точка), первое поле соответствует целой части десятичной дроби, второе поле - дробной части десятичной дроби.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Страницы Декларации имеют сквозную нумерацию, начиная с Титульного листа, вне зависимости от наличия (отсутствия) и количества заполняемых разделов, листов. Порядковый номер страницы проставляется в определенном для нумерации поле слева направо, начиная с первого (левого) знакоместа, например, для первой страницы - "001"; для одиннадцатой - "011".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1.7. Заполнение полей Декларации значениями текстовых, числовых, кодовых показателей осуществляется слева направо, начиная с первого (левого) знакоместа.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заполнении полей Декларации с использованием программного обеспечения значения числовых показателей выравниваются по правому (последнему) знакоместу.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Заполнение текстовых полей Декларации осуществляется заглавными печатными символами.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заполнении полей Декларации, представляемой на бумажном носителе, используются чернила черного, фиолетового или синего цвета.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В случае отсутствия какого-либо показателя во всех знакоместах соответствующего поля проставляется прочерк. Прочерк представляет собой прямую линию, проведенную посередине знакомест по всей длине поля показателя, если иное не предусмотрено Порядком.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для указания какого-либо показателя не требуется заполнения всех знакомест соответствующего поля, в незаполненных знакоместах в правой части поля проставляется прочерк. Например, при указании десятичного идентификационного номера налогоплательщика (далее - ИНН) "5024002119" в поле ИНН из двенадцати знакомест показатель ИНН заполняется (слева направо, начиная с первого знакоместа) следующим образом: "5024002119--".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Дробные числовые показатели заполняются аналогично правилам заполнения целых числовых показателей. В случае, если знакомест для указания дробной части больше, чем цифр, то в свободных знакоместах соответствующего поля ставится прочерк.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Например, если показатель имеет значение "1234356.233", то он записывается в двух полях по десять знакомест каждое, разделенных знаком "." (точка) или "/" (косая черта), следующим образом: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целая часть ("1234356-") - в первом поле, знак ("." или "/") и дробная часть ("233") - во втором поле.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1.9. В поле показателя "Код по ОКТМО" указывается код муниципального образования в соответствии с Общероссийским классификатором территорий муниципальных образований ОК 033-2013 (далее - код по ОКТМО).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заполнении показателя "Код по ОКТМО", под который отводится одиннадцать знакомест, свободные знакоместа справа от значения кода в случае, если код ОКТМО конкретной территории муниципального образования имеет восемь знаков, не подлежат заполнению дополнительными символами (заполняются прочерками). Например, для восьмизначного кода по ОКТМО 12445698 в поле "Код по ОКТМО" указывается одиннадцатизначное значение "12445698--".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1.10. Не допускается исправление ошибок с помощью корректирующего или иного аналогичного средства.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двусторонняя печать Декларации на бумажном носителе и скрепление листов Декларации, приводящее к порче бумажного носителя.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заполнении Декларации используются чернила черного, фиолетового или синего цвета.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1.11. При представлении Декларации, подготовленной с использованием программного обеспечения, при распечатке на принтере допускается отсутствие обрамления знакомест и прочерков для незаполненных знакомест. Расположение и размеры значений реквизитов не должны изменяться. Печать знаков выполняется шрифтом Courier New высотой 16 - 18 пунктов.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1.12. При представлении организацией - правопреемником в налоговый орган по месту учета Декларации за последний налоговый период и уточненных деклараций за реорганизованную организацию на Титульном листе, в верхней его части, указываются ИНН и код причины постановки на учет (далее - КПП) организации-правопреемника, в поле "по месту нахождения (учета) (код)" указывается код "215" или "216", а в поле "налогоплательщик" указывается наименование реорганизованной организации.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"ИНН/КПП реорганизованной организации" указываются соответственно ИНН и КПП, которые были присвоены налоговым органом по месту нахождения реорганизованной организации до ее реорганизации (по налогоплательщикам, отнесенным к категории крупнейших, - налоговым органом по месту учета организации в качестве крупнейшего налогоплательщика).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в Разделе 1 Декларации указывается код ОКТМО того муниципального образования, на территории которого находилась реорганизованная организация.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1.13. При заполнении Декларации налогоплательщиками, являющимися крупнейшими налогоплательщиками, на Титульном листе в поле "по месту нахождения (учета)" указывается код "213", а в пятом и шестом знаке КПП указывается значение 50.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 Заполнение Титульного листа Декларации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Титульный лист Декларации заполняется налогоплательщиком, за исключением раздела "Заполняется работником налогового органа".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При заполнении Титульного листа необходимо указать: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2.2.1 Для организации - ИНН и КПП, которые присвоены организации.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"ИНН" для российской организации указывается ИНН в соответствии со свидетельством о постановке на учет российской организации в налоговом органе по месту ее нахождения, для иностранной организации, осуществляющей деятельность на территории Российской Федерации, - в соответствии со свидетельством о постановке на учет иностранной организации в налоговом органе.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"КПП" для российской организации указывается КПП в соответствии со свидетельством о постановке на учет российской организации в налоговом органе, для иностранной организации, осуществляющей деятельность на территории Российской Федерации, - в соответствии со свидетельством о постановке на учет иностранной организации в налоговом органе.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российской организации КПП по месту нахождения обособленного подразделения указывается в соответствии с уведомлением о постановке на учет российской организации в налоговом органе.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 и КПП для крупнейших налогоплательщиков указываются на основании уведомления о постановке на учет в налоговом органе юридического лица в качестве крупнейшего налогоплательщика.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2.2.2. Для индивидуального предпринимателя ИНН указывается в соответствии со свидетельством о постановке на учет физического лица в налоговом органе.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Соответствующие ИНН и КПП указываются в верхней части каждой страницы, включенной в состав Декларации.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Номер корректировки.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представлении в налоговый орган первичной Декларации в поле "Номер корректировки" проставляется "0--", при представлении уточненной Декларации за соответствующий налоговый период указывается номер корректировки (например, "1--", "2--" и так далее).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Налоговый период, за который представлена Декларация.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Поле "Налоговый период (код)" заполняется в соответствии с кодами, определяющими налоговый период, приведенными в Приложении N 1 к Порядку.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Отчетный год, в котором представлена Декларация.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"Отчетный год" указывается год, за налоговый период которого представлена декларация.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Код налогового органа, в который представляется Декларация.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"Представляется в налоговый орган (код)" указывается код налогового органа, в который представляется Декларация.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Код представления Декларации по месту нахождения (учета) налогоплательщика.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"по месту нахождения (учета) (код)" указывается код места представления налоговой декларации в налоговый орган согласно Приложению N 1 к Порядку.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0" w:name="Par85"/>
      <w:bookmarkEnd w:id="0"/>
      <w:r>
        <w:rPr>
          <w:rFonts w:ascii="Calibri" w:hAnsi="Calibri" w:cs="Calibri"/>
        </w:rPr>
        <w:t>2.8. Наименование налогоплательщика.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"налогоплательщик" указывается полное наименование организации (обособленного подразделения), соответствующее наименованию, указанному в ее (его) учредительных документах (при наличии в наименовании латинской транскрипции таковая указывается); либо полное наименование обособленного подразделения иностранной организации, через которое она осуществляет деятельность на территории Российской Федерации; в случае представления декларации индивидуальным предпринимателем указываются его фамилия, имя, отчество &lt;1&gt;, в соответствии с документом, удостоверяющим личность.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Здесь и далее по тексту отчество указывается при наличии.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Код формы реорганизации (ликвидация).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"Форма реорганизации (ликвидация) (код)" указывается код формы реорганизации (ликвидация) согласно Приложению N 1 к Порядку.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ИНН/КПП реорганизованной организации.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Особенности указания ИНН и КПП в поле "ИНН/КПП реорганизованной организации" отражены в пункте 2.8 Порядка.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Декларация не является налоговой декларацией за реорганизованную организацию, в поле "ИНН/КПП реорганизованной организации" проставляются прочерки.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2.11. Номер контактного телефона.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"Номер контактного телефона" указывается номер контактного телефона налогоплательщика с указанием телефонного кода города, без пробелов, без скобок, без прочерков.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2.12. Количество страниц.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поле "На ___ страницах с приложением подтверждающих документов или их копий на ___ листах" указывается количество страниц, на которых составлена Декларация, а также количество приложенных к Декларации листов подтверждающих документов и (или) их копий, в том числе количество листов документа, подтверждающего полномочия представителя налогоплательщика (в случае представления декларации представителем налогоплательщика).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2.13. В разделе Титульного листа "Достоверность и полноту сведений, указанных в настоящей декларации, подтверждаю" отражаются: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верхней части раздела проставляется: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1 - если достоверность и полнота сведений, указанных в Декларации, подтверждены руководителем организации-налогоплательщика или индивидуальным предпринимателем - налогоплательщиком;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2 - если достоверность и полнота сведений, указанных в декларации, подтверждены представителем налогоплательщика;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поле "фамилия, имя, отчество полностью" построчно указываются: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представлении Декларации организацией - фамилия, имя, отчество руководителя организации полностью, проставляется его личная подпись (в месте, отведенном для подписи) и дата подписания;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представлении Декларации индивидуальным предпринимателем - фамилия, имя, отчество индивидуального предпринимателя, проставляется его личная подпись и дата подписания;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представлении Декларации представителем налогоплательщика - физическим лицом - фамилия, имя, отчество представителя налогоплательщика полностью, проставляется личная подпись представителя налогоплательщика и дата подписания;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представлении Декларации представителем налогоплательщика - юридическим лицом - фамилия, имя, отчество физического лица, уполномоченного в соответствии с документом, подтверждающим полномочия представителя налогоплательщика - юридического лица, удостоверять достоверность и полноту сведений, указанных в декларации. При этом в поле "наименование организации - представителя налогоплательщика" указывается наименование юридического лица - представителя налогоплательщика, проставляется подпись лица, сведения о котором указаны в поле "фамилия, имя, отчество полностью" и дата подписания;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представлении Декларации представителем налогоплательщика в поле "Наименование и реквизиты документа, подтверждающего полномочия представителя налогоплательщика" указываются наименование документа, подтверждающего полномочия представителя налогоплательщика, и его реквизиты. При этом к Декларации прилагается копия подтверждающего документа.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2.14. Раздел Титульного листа "Заполняется работником налогового органа" содержит сведения о представлении Декларации: код способа представления согласно Приложению N 1 к Порядку; количество страниц Декларации; количество листов приложенных к Декларации подтверждающих документов или их копий; дату представления Декларации; номер, под которым зарегистрирована Декларация.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Все поля данного раздела заполняются работником налогового органа. Указываются фамилия и инициалы имени и отчества работника налогового органа, принявшего декларацию, и ставится его подпись.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 Заполнение Раздела 1 "Сумма акциза по подакцизным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товарам, подлежащая уплате в бюджет" Декларации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Раздел 1 Декларации включает в себя показатели сумм акциза, подлежащих уплате в бюджет, по данным налогоплательщика, с указанием кода бюджетной классификации (далее - КБК), в соответствии с которым подлежат зачислению в бюджет суммы акциза, рассчитанные в Декларации.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По строке 010 указывается код муниципального образования, на территории которого осуществляется уплата акциза, в соответствии с кодом ОКТМО.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По строке 020 указывается КБК, в соответствии с которым подлежат зачислению суммы акциза.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По строке 030 указывается сумма акциза, подлежащая уплате в бюджет за налоговый период по КБК, указанному в соответствующей строке 020. Сумма акциза по строке 030 корреспондирует сумме акциза, указанной в подразделе 2.4 Раздела 2 Декларации по коду показателя 40001 согласно кодам операций (показателей), используемым при заполнении Декларации в соответствии с Приложением N 3 к Порядку.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По строке 040 указывается сумма акциза, начисленная к уменьшению (сумма превышения налоговых вычетов над исчисленной суммой акциза). Сумма акциза по строке 040 корреспондирует сумме акциза, указанной в подразделе 2.4 Раздела 2 Декларации по коду показателя 40002 согласно кодам операций (показателей), используемым при заполнении Декларации в соответствии с Приложением N 3 к Порядку.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При заполнении показателей строк 030, 040 сумма акциза указывается в рублях. Если несколько сумм акциза, рассчитанных по разным видам подакцизных товаров, подлежат зачислению на один и тот же КБК, для заполнения строк 030 - 040 необходимо определить конечный результат расчета с бюджетом по соответствующему КБК.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В случае недостаточности строк Раздела 1 Декларации, представляемой на бумажном носителе, дополнительно заполняется необходимое количество листов данного раздела.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Сведения, указанные в Разделе 1 по строке "Достоверность и полноту сведений, указанных на данной странице, подтверждаю", для организаций подтверждаются подписью руководителя организации или ее представителя, для индивидуальных предпринимателей - подписью индивидуального предпринимателя или его представителя. При этом проставляется дата подписания.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IV. Заполнение Раздела 2 "Расчет суммы акциза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подакцизным товарам" Декларации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Раздел 2 Декларации заполняется для каждого кода вида подакцизного товара в отдельности.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 строке 010 указывается совокупный объем реализованных подакцизных товаров за налоговый период.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129"/>
      <w:bookmarkEnd w:id="1"/>
      <w:r>
        <w:rPr>
          <w:rFonts w:ascii="Calibri" w:hAnsi="Calibri" w:cs="Calibri"/>
        </w:rPr>
        <w:t xml:space="preserve">За налоговые периоды, начинающиеся в период с 1 сентября (включительно) по 31 декабря (включительно), по строке 010 указывается совокупный объем реализованных за налоговый период </w:t>
      </w:r>
      <w:r>
        <w:rPr>
          <w:rFonts w:ascii="Calibri" w:hAnsi="Calibri" w:cs="Calibri"/>
        </w:rPr>
        <w:lastRenderedPageBreak/>
        <w:t>подакцизных товаров - сигарет и (или) папирос, и (или) сигарилл, и (или) биди, и (или) кретека (в тысячах штук).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заполнении Раздела 2 Декларации по подакцизным товарам - сигареты, папиросы, сигариллы, биди или кретек за налоговые периоды, не указанные в абзаце втором настоящего пункта, а также по иным видам подакцизных товаров по строке 010 проставляется прочерк.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По строке 020 указывается среднемесячный совокупный объем реализованных подакцизных товаров в предыдущем календарном году.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32"/>
      <w:bookmarkEnd w:id="2"/>
      <w:r>
        <w:rPr>
          <w:rFonts w:ascii="Calibri" w:hAnsi="Calibri" w:cs="Calibri"/>
        </w:rPr>
        <w:t>За налоговые периоды, начинающиеся в период с 1 сентября (включительно) по 31 декабря (включительно), по строке 020 указывается среднемесячный совокупный объем реализованных в предыдущем календарном году подакцизных товаров - сигарет и (или) папирос, и (или) сигарилл, и (или) биди, и (или) кретека (в тысячах штук), определенный в порядке, установленном пунктом 9 статьи 194 Кодекса.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заполнении Раздела 2 Декларации по подакцизным товарам - сигареты, папиросы, сигариллы, биди или кретек за налоговые периоды, не указанные в абзаце втором настоящего пункта, а также по иным видам подакцизных товаров по строке 020 проставляется прочерк.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По строке 025 налогоплательщиком указывается объем реализации за налоговый период подакцизных товаров - сигарет и (или) папирос, и (или) сигарилл, и (или) биди, и (или) кретека, ввезенных на территорию Российской Федерации и иные территории, находящиеся под ее юрисдикцией (в тысячах штук).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По строке 030 указывается значение коэффициента Т.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36"/>
      <w:bookmarkEnd w:id="3"/>
      <w:r>
        <w:rPr>
          <w:rFonts w:ascii="Calibri" w:hAnsi="Calibri" w:cs="Calibri"/>
        </w:rPr>
        <w:t>При заполнении Раздела 2 Декларации по подакцизным товарам - сигареты, папиросы, сигариллы, биди или кретек за налоговые периоды, начинающиеся в период с 1 сентября (включительно) по 31 декабря (включительно), по строке 030 указывается значение коэффициента Т, рассчитанное налогоплательщиком в порядке, установленном пунктом 9 статьи 194 Кодекса.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подакцизным товарам - сигареты, папиросы, сигариллы, биди или кретек за налоговые периоды, не указанные в абзаце втором настоящего пункта, а также по иным видам подакцизных товаров по строке 030 проставляется прочерк.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Строки 010 - 030 заполняются на первом листе Раздела 2 Декларации, при этом на дополнительных листах Раздела 2 Декларации по строкам 010 - 030 проставляются прочерки.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По строке 040 указывается код вида подакцизного товара в соответствии с графой 2 Кодов видов подакцизных товаров, приведенных в Приложении N 2 к Порядку. При этом к указанному по строке 040 коду вида подакцизного товара применяется единица измерения, соответствующая установленному коду видов единицы измерения налоговой базы подакцизных товаров, указанному в графе 3 кодов видов подакцизных товаров, приведенных в Приложении N 2 к Порядку.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Подразделы 2.1, 2.2, 2.3, 2.4, и 2.5 Раздела 2 Декларации заполняются отдельно для каждого вида подакцизного товара, указанного по строке 040 Раздела 2.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недостаточности строк подразделов 2.1, 2.2, 2.3 и 2.5 Раздела 2 Декларации, представляемой на бумажном носителе, дополнительно заполняется необходимое количество листов данных подразделов. При этом показатели, отражаемые в подразделе 2.4, указываются один раз на первом листе, а на дополнительных листах проставляются прочерки.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4.9. В подразделе 2.1 "Операции, совершаемые с подакцизными товарами, за исключением операций по реализации за пределы территории Российской Федерации" Раздела 2 Декларации отражаются следующие сведения.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4.9.1. В графе 1 указываются коды операций 10001, 10006 - 10012 согласно кодам операций (показателей), приведенным в Приложении N 3 к Порядку.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Коды показателей 10001, 10006 - 10012 применяются в отношении перечисленных в пункте 1 статьи 182 Кодекса операций, совершаемых с подакцизными товарами на территории Российской Федерации.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4.9.2. В графе 2 указывается объем подакцизного товара по соответствующему коду операции, указанному в графе 1.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кодов видов подакцизных товаров 411, 430, 440, 470 - 472, отражаемых по строке 040, в графе 2 указывается налоговая база, определяемая в соответствии со статьей 187 Кодекса.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кодов видов подакцизных товаров 450 и 460, отражаемых по строке 040, указывается объем реализованных (переданных) подакцизных товаров в натуральном выражении. В этом случае значение графы 2 должно соответствовать значению строки 040 Приложения N 1 к форме Декларации, заполненного по соответствующему коду вида подакцизного товара и коду операции (показателя), указанным в строках 010 и 020 Приложения N 1 к форме Декларации.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4.9.3 По графе 3 указывается исчисленная сумма акциза (в рублях).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кодов видов подакцизных товаров 411, 430, 470 - 472, отражаемых в строке 040, графа 3 не заполняется.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кода вида подакцизного товара 440, отражаемого в строке 040, указывается сумма акциза, исчисленная как произведение налоговой базы, указанной в графе 2 (применительно к соответствующему показателю, указанному в графе 1), и соответствующей ставки акциза, установленной статьей 193 Кодекса.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кодов видов подакцизных товаров 450 и 460, отражаемых по строке 040, в графе 3 указывается исчисленная сумма акциза. При этом исчисление суммы акциза по кодам видов подакцизных товаров 450 и 460 производится в Приложении N 1 к форме Декларации.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 графы 3 должно соответствовать значению строки 030 Приложения N 1 к форме Декларации по соответствующему коду вида подакцизного товара и коду операции (показателя), указанным по строкам 010 и 020 Приложения N 1 к форме Декларации.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4.9.4. В графе 4 указывается сумма акциза, подлежащая уплате в бюджет (в рублях).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кодов видов подакцизного товара 411, 430, 470 - 472, отражаемых по строке 040 Раздела 2 Декларации, указывается сумма акциза, исчисленная как произведение налоговой базы, указанной в графе 2 (применительно к соответствующему показателю, указанному в графе 1), и соответствующей ставки акциза, установленной статьей 193 Кодекса.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155"/>
      <w:bookmarkEnd w:id="4"/>
      <w:r>
        <w:rPr>
          <w:rFonts w:ascii="Calibri" w:hAnsi="Calibri" w:cs="Calibri"/>
        </w:rPr>
        <w:t>За налоговые периоды, начинающиеся в период с 1 сентября (включительно) по 31 декабря (включительно), по кодам видов подакцизных товаров 440, 450 или 460, отражаемых по строке 040, значение графы 4 определяется как произведение строки 030 Раздела 2 Декларации и значения графы 3 по соответствующему коду операции, указанному в графе 1.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отношении кодов видов подакцизных товаров 440, 450 или 460, отражаемых по строке 040, за налоговые периоды, не указанные в абзаце третьем настоящего пункта, значение графы 4 </w:t>
      </w:r>
      <w:r>
        <w:rPr>
          <w:rFonts w:ascii="Calibri" w:hAnsi="Calibri" w:cs="Calibri"/>
        </w:rPr>
        <w:lastRenderedPageBreak/>
        <w:t>принимается равным значению графы 3 по соответствующему коду операции, указанному в графе 1.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В подразделе 2.2 "Операции по реализации подакцизных товаров за пределы территории Российской Федерации, в том числе на территории государств - членов Евразийского экономического союза" Раздела 2 Декларации отражаются следующие сведения.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4.10.1. В графе 1 указываются коды операций 20001 - 20015 согласно кодам операций (показателей), используемым при заполнении Декларации, приведенным в Приложении N 3 к Порядку.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Коды операций 20004, 20005, 20007, 20011 и 20015 отражаются в уточненной Декларации, представляемой за налоговый период, в котором осуществлялась реализация подакцизных товаров за пределы территории Российской Федерации, в случае непредставления в установленный срок документов, подтверждающих факт такой реализации.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4.10.2. В графе 2 указывается объем подакцизного товара.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кодов видов подакцизных товаров 411, 430, 440, 470 - 472, отражаемых по строке 040, указывается налоговая база, определяемая в соответствии со статьей 187 Кодекса.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кодов видов подакцизных товаров 450 и 460, отражаемых по строке 040, указывается объем реализованных (переданных) подакцизных товаров в натуральном выражении. Значение графы 2 должно соответствовать значению строки 040 Приложения N 1 к форме Декларации, заполненной по соответствующему коду вида подакцизного товара и коду операции (показателя), указанным в строках 010 и 020 Приложения N 1 к форме Декларации.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4.10.3. В графе 3 налогоплательщиком указывается исчисленная сумма акциза (в рублях).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кодов видов подакцизных товаров 411, 430, 470 - 472, отражаемых по строке 040 Раздела 2 Декларации, графа 3 не заполняется.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кода вида подакцизного товара 440, отражаемого по строке 040, указывается сумма акциза, исчисленная как произведение налоговой базы, указанной в графе 2 (применительно к соответствующему коду операции, указанному в графе 1), и соответствующей ставки акциза, установленной статьей 193 Кодекса.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кодов видов подакцизных товаров 450 и 460, отражаемых по строке 040, указывается исчисленная сумма акциза. При этом исчисление суммы акциза по кодам видов подакцизных товаров 450 и 460 производится в Приложении N 1 к форме Декларации. Значение графы 3 должно соответствовать значению строки 030 Приложения N 1 к форме Декларации, заполненной по соответствующему коду вида подакцизного товара и коду операции (показателя), указанным в строках 010 и 020 Приложения N 1 к форме Декларации.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4.10.4. В графе 4 указывается сумма акциза, подлежащая уплате в бюджет (освобожденная от уплаты) (в рублях).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кодов видов подакцизных товаров 411, 430, 470 - 472, отражаемых по строке 040 Раздела 2 Декларации, указывается сумма акциза, исчисленная как произведение налоговой базы, указанной в графе 2 (применительно к соответствующей операции, указанной в графе 1), и соответствующей ставки акциза, установленной статьей 193 Кодекса.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169"/>
      <w:bookmarkEnd w:id="5"/>
      <w:r>
        <w:rPr>
          <w:rFonts w:ascii="Calibri" w:hAnsi="Calibri" w:cs="Calibri"/>
        </w:rPr>
        <w:t>За налоговые периоды, начинающиеся в период с 1 сентября (включительно) по 31 декабря (включительно), по кодам видов подакцизных товаров 440, 450 или 460, отражаемым по строке 040 Раздела 2 Декларации, значение графы 4 определяется как произведение строки 030 Раздела 2 Декларации и значения графы 3 по соответствующему коду операции, отраженному в графе 1.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заполнении Раздела 2 Декларации с кодами видов подакцизных товаров 440, 450 или 460 по строке 040, за налоговые периоды, не указанные в абзаце третьем настоящего пункта, значение графы 4 принимается равным значению графы 3 по соответствующему коду операции, указанному в графе 1.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В подразделе 2.3 "Сумма акциза, подлежащая вычету" Раздела 2 Декларации отражаются следующие сведения.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4.11.1. В графе 1 указываются коды показателей 30001, 30002 согласно кодам операций (показателей), используемым при заполнении Декларации, приведенным в Приложении N 3 к Порядку.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4.11.2. В графе 2 указывается объем подакцизного товара в натуральном выражении, сумма акциза по которому подлежит налоговому вычету.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кодов видов подакцизных товаров 450 и 460, отражаемых по строке 040 Раздела 2 Декларации, значение графы 2 должно соответствовать значению строки 040 Приложения N 1 к форме Декларации, заполненной по соответствующему коду вида подакцизного товара и коду операции (показателя), указанным в строках 010 и 020 Приложения N 1 к форме Декларации.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4.11.3. В графе 3 указывается сумма акциза, подлежащая вычету (в рублях), по соответствующему коду показателя, отраженному в графе 1.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кодов видов подакцизных товаров 450 и 460, отражаемых по строке 040 Раздела 2 Декларации, значение графы 3 должно соответствовать значению строки 030 Приложения N 1 к форме Декларации, заполненной по соответствующему коду вида подакцизного товара и коду операции (показателя), указанным в строках 010 и 020 Приложения N 1 к форме Декларации.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В подразделе 2.4 "Сумма акциза, подлежащая уплате в бюджет либо начисленная к уменьшению" Раздела 2 Декларации отражаются следующие сведения.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4.12.1. В графе 1 указывается код показателя 40001 или 40002 согласно кодам операций (показателей), используемым при заполнении Декларации, приведенным в Приложении N 3 к Порядку.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4.12.2. По графе 2 указывается сумма акциза, подлежащая уплате в бюджет либо начисленная к уменьшению (в рублях).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коду показателя 40001 указывается положительная разница между суммой акциза по всем строкам графы 4 подраздела 2.1 Раздела 2 Декларации, графы 4 подраздела 2.2 Раздела 2 Декларации по кодам показателей 20003, 20004, 20005, 20007, 20009, 20011, 20013 и 20015 и суммой строк графы 3 подраздела 2.3 Раздела 2 Декларации. Сумма акциза, указанная в графе 2 по коду показателя 40001, переносится (по соответствующему КБК) в строку 030 Раздела 1 Декларации.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коду показателя 40002 указывается отрицательная разница (без знака "минус") между суммой акциза по всем строкам графы 4 подраздела 2.1 Раздела 2 Декларации, графы 4 подраздела 2.2 Раздела 2 Декларации по кодам показателей 20003, 20004, 20005, 20007, 20009, 20011, 20013 и 20015 и суммой строк графы 3 подраздела 2.3 Раздела 2 Декларации. Сумма акциза, указанная в графе 2 по коду показателя 40002, переносится (по соответствующему КБК) в строку 040 Раздела 1 Декларации.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4.13. В подразделе 2.5 "Документально подтвержденный факт реализации подакцизных товаров за пределы территории Российской Федерации" отражаются следующие сведения о документальном подтверждении в налоговом периоде реализации подакцизных товаров за пределы территории Российской Федерации в соответствии с таможенной процедурой экспорта </w:t>
      </w:r>
      <w:r>
        <w:rPr>
          <w:rFonts w:ascii="Calibri" w:hAnsi="Calibri" w:cs="Calibri"/>
        </w:rPr>
        <w:lastRenderedPageBreak/>
        <w:t>(реэкспорта), а также при вывозе подакцизных товаров на территорию государств - членов Евразийского экономического союза.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4.13.1. В графе 1 указываются коды показателей 50001 - 50011 согласно Приложению N 3 к Порядку.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4.13.2. В графе 2 указывается объем подакцизного товара.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кодов видов подакцизных товаров 411, 430, 440, 470 - 472, отражаемых по строке 040 Раздела 2 Декларации, указывается налоговая база, определяемая в соответствии со статьей 187 Кодекса.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кодов видов подакцизных товаров 450 и 460, отражаемых по строке 040 Раздела 2 Декларации, указывается объем реализованных подакцизных товаров в натуральном выражении. Значение графы 2 должно соответствовать значению строки 040 Приложения N 1 к форме Декларации, заполненной в совокупности по соответствующим коду вида подакцизного товара, коду операции (показателя) и налоговому периоду, в котором осуществлена реализация подакцизных товаров за пределы территории Российской Федерации, указанным по строкам 010, 020 и 025 Приложения N 1 к форме Декларации.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4.13.3. В графе 3 указывается сумма акциза (в рублях), соответствующая объему подакцизных товаров, указанному в графе 2, исчисленная исходя из соответствующей ставки акциза, действующей в период реализации подакцизных товаров за пределы Российской Федерации, и коэффициента Т - в случае, установленном пунктом 9 статьи 194 Кодекса.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кодов видов подакцизных товаров 450 и 460, отражаемых по строке 040 Раздела 2 Декларации, значение графы 3 должно соответствовать значению строки 030 Приложения N 1 к форме Декларации, заполненной в совокупности по соответствующим коду вида подакцизного товара, коду операции (показателя) и налоговому периоду, в котором осуществлена реализация подакцизных товаров за пределы территории Российской Федерации, указанным по строкам 010, 020 и 025 Приложения N 1 к форме Декларации, в случае отражения в графе 4 кодов, определяющих налоговый период, 01 - 08 согласно Приложению N 1 к Порядку.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4.13.4. В графах 4 и 5 указываются код налогового периода согласно Приложению N 1 к Порядку и год, в которых осуществлялась реализация подакцизного товара за пределы территории Российской Федерации.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V. Заполнение Приложения N 1 к форме Декларации "Расчет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суммы акциза по сигаретам (папиросам)"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Приложение N 1 к форме Декларации "Расчет суммы акциза по сигаретам (папиросам)" заполняется по всем совершенным в налоговом периоде операциям с сигаретами и (или) папиросами, являющимся объектом налогообложения акцизами в соответствии с пунктом 1 статьи 182 Кодекса.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 к форме Декларации заполняется отдельно для каждого вида подакцизного товара и кода операции (показателя) в совокупности.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настоящее приложение заполняется в отношении кодов операций (показателей) 10001, 10006 - 10012, 20001 - 20015, 30001, 30002, 50001 - 50011, отражаемых по строке 020, согласно Приложению N 3 к Порядку.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кодам операций (показателей) 50001 - 50011, отражаемым по строке 020, Приложение N 1 к форме Декларации заполняется в совокупности по виду подакцизного товара, коду операции (показателя) и налоговому периоду, в котором осуществлена реализация товаров за пределы территории Российской Федерации.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5.2. По строке 010 указывается код вида подакцизного товара 450 или 460 в соответствии с графой 2 кодов видов подакцизных товаров, приведенных в Приложении N 2 к Порядку.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По строке 020 указываются коды операций (показателей) согласно кодам операций (показателей), используемым при заполнении Декларации, приведенным в Приложении N 3 к Порядку.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По строке 025 указываются код налогового периода согласно Приложению N 1 к Порядку и год, в которых осуществлена реализация товаров за пределы территории Российской Федерации.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Строка 025 заполняется при заполнении Приложения N 1 к форме Декларации по кодам операций (показателей) 50001 - 50011, отражаемым по строке 020.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По строке 030 указывается сумма акциза (в рублях), исчисленная в совокупности по виду подакцизного товара и коду операции (показателя), указанным по строкам 010 и 020.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заполнения Приложения N 1 к форме Декларации по кодам операций (показателей) 50001 - 50011, отражаемым по строке 020, по строке 030 указывается сумма акциза (в рублях), исчисленная в совокупности по виду подакцизного товара, коду операции (показателя) и налоговому периоду, в котором осуществлена реализация товаров за пределы территории Российской Федерации.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 строки 030 определяется как сумма строк 150 и 151, заполненных по соответствующим коду вида подакцизного товара, коду операции (показателя), и, в случае документального подтверждения факта реализации подакцизного товара за пределы территории Российской Федерации (коды операций (показателей) 50001 - 50011), - налоговому периоду, в котором осуществлена реализация товаров за пределы территории Российской Федерации.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По строке 040 указывается общий объем сигарет или папирос (по всем маркам) (в тысячах штук), реализованных (переданных) в налоговом периоде.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 строки 040 определяется как сумма строк 080 Раздела "Сумма акциза по марке (наименованию) сигарет (папирос)" Приложения N 1 к форме Декларации, заполненных по соответствующему коду вида подакцизного товара, коду операции (показателя), и, в случае документального подтверждения факта реализации подакцизного товара за пределы территории Российской Федерации (коды операций (показателей) 50001 - 50011), - налоговому периоду, в котором осуществлена реализация товаров за пределы территории Российской Федерации.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В Разделе "Сумма акциза по марке (наименованию) сигарет (папирос)" Приложения N 1 к форме Декларации отражаются следующие сведения в отношении каждой марки (наименования) сигарет или папирос.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5.7.1. По строке 050 указывается марка (наименование) сигарет или папирос, определяемая в соответствии с пунктом 2 статьи 187.1 Кодекса.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5.7.2. По строке 060 указывается количество единиц реализованных (переданных) в налоговом периоде потребительских упаковок (пачек) (в штуках).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5.7.3. По строке 070 указывается количество единиц сигарет (папирос) в одной потребительской упаковке (пачке) (в штуках).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одна и та же марка (наименование) сигарет (папирос) выпускается в потребительских упаковках (пачках), содержащих разное количество сигарет, то Раздел "Сумма акциза по марке (наименованию) сигарет (папирос)" заполняется отдельно по каждому варианту расфасовки сигарет (папирос).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5.7.4. По строке 080 указывается объем реализованных (переданных) табачных изделий - сигарет или папирос (в тысячах штук).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 данной строки определяется как произведение значений строк 060 и 070, деленное на 1000.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5.7.5. По строке 090 указывается сумма акциза (в рублях), исчисленная как произведение объема реализованных (переданных) табачных изделий, отраженного по строке 080, и твердой (специфической) части комбинированной ставки акциза, установленной в пункте 1 статьи 193 Кодекса в рублях за тысячу штук подакцизного товара.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5.7.6. По строке 100 указывается максимальная розничная цена за единицу потребительской упаковки (пачки) табачных изделий, установленная налогоплательщиком (в рублях и копейках).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5.7.7. По строке 110 указывается расчетная стоимость реализованных (переданных) табачных изделий - сигарет или папирос (в рублях), определяемая как произведение строк 060 и 100.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5.7.8. По строке 120 указывается сумма акциза (в рублях), исчисленная как произведение расчетной стоимости реализованных (переданных) подакцизных товаров, отраженной по строке 110, и адвалорной части (в процентах) комбинированной ставки акциза, установленной в пункте 1 статьи 193 Кодекса.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5.7.9. По строке 130 указывается сумма акциза, исчисленная исходя из комбинированной ставки акциза, установленной в пункте 1 статьи 193 Кодекса. Значение строки 130 определяется как сумма строк 090 и 120.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5.7.10. По строке 140 указывается сумма акциза, исчисленная налогоплательщиком исходя из минимальной ставки акциза. Значение строки 140 определяется как произведение объема реализованных (переданных) табачных изделий, указанного по строке 080, и минимальной ставки акциза на сигареты или папиросы, установленной пунктом 1 статьи 193 Кодекса.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5.7.11. По строкам 150 и 151 отражаются суммы акциза, принимаемые к расчету при определении суммы акциза, подлежащей уплате в бюджет (в рублях).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сумма акциза, указанная по строке 130, больше суммы акциза, указанной по строке 140, то значение строки 130 переносится в строку 150.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сумма акциза, указанная по строке 130, меньше суммы акциза, указанной по строке 140, то значение строки 140 переносится в строку 151.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в незаполненной строке 150 или 151 проставляется ноль.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VI. Заполнение Приложения N 2 к форме Декларации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"Реализация подакцизных товаров за пределы территории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Федерации, по которой в налоговом периоде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применено освобождение от уплаты акциза при представлении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банковской гарантии или договора поручительства"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В Приложении N 2 к форме Декларации указывается расчет суммы акциза, освобожденной от уплаты при реализации (передаче) подакцизных товаров за пределы территории Российской Федерации в таможенной процедуре экспорта (реэкспорта), в связи с представлением в налоговый орган банковской гарантии или договора поручительства в соответствии с пунктами 2 и 2.2 статьи 184 Кодекса.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 к форме Декларации заполняется отдельно в отношении каждой из представленных банковских гарантий или договоров поручительства, по которым обязательство не исполнено в полном объеме на конец налогового периода.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По строке 001 указывается признак документа, на основании которого налогоплательщик освобождается от уплаты акциза при реализации (передаче) подакцизных товаров за пределы территории Российской Федерации в таможенной процедуре экспорта (реэкспорта): 1 - банковская гарантия, 2 - договор поручительства.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По строке 010 указывается номер банковской гарантии (договора поручительства).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По строке 020 указывается дата выдачи банковской гарантии (заключения договора поручительства).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По строке 030 указывается дата начала срока действия банковской гарантии (договора поручительства).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По строке 040 указывается дата окончания срока действия банковской гарантии (договора поручительства).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6.7. По строке 050 указывается денежная сумма, на которую выдана банковская гарантия (денежная сумма, на которую заключен договор поручительства) (в рублях), представленная в налоговый орган в целях освобождения от уплаты акциза при реализации подакцизного товара за пределы территории Российской Федерации в таможенной процедуре экспорта (реэкспорта).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6.8. В строке 060 указывается общая сумма акциза, освобожденная от уплаты в связи с представлением банковской гарантии (договора поручительства) (в рублях).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 строки 060 должно соответствовать сумме значений всех строк графы 3 Раздела 1 Приложения N 2 к форме Декларации, заполненных в отношении банковской гарантии (договора поручительства), номер которой указан в строке 010.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6.9. По строке 065 указывается превышение суммы акциза, освобожденной от уплаты на основании указанной в строке 010 банковской гарантии (договора поручительства), над суммой акциза, приходящейся на объем подакцизных товаров, факт реализации которых за пределы территории Российской Федерации документально подтвержден на конец налогового периода (в рублях).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 строки 065 определяется как разница между значением строки 060 и значениями графы 5 строк 070 и 080 Раздела 2 Приложения N 2 к форме Декларации.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значение строки 065 составит ноль (то есть обязательство по банковской гарантии (договору поручительства) исполнено налогоплательщиком в полном объеме), Приложение N 2 к форме Декларации в отношении банковской гарантии (договора поручительства), указанной по строке 010, в составе налоговой декларации, представляемой за следующий налоговый период, не заполняется.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6.10. В Разделе 1 "Сведения о подакцизных товарах, реализованных за пределы территории Российской Федерации" Приложения N 2 к форме Декларации указываются: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1 - код (коды) вида подакцизного товара, реализованного (переданного) за пределы территории Российской Федерации в таможенной процедуре экспорта (реэкспорта), в соответствии с графой 2 кодов видов подакцизных товаров, приведенных в Приложении N 2 к Порядку;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графе 2 - объем подакцизного товара, реализованного (переданного) за пределы территории Российской Федерации в таможенной процедуре экспорта (реэкспорта), по соответствующему коду вида подакцизного товара, приведенному в графе 1;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3 - сумма акциза (в рублях), освобожденная от уплаты, по соответствующему коду вида подакцизного товара, указанному в графе 1.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6.11. В Разделе 2 "Сведения о документальном подтверждении факта реализации подакцизных товаров за пределы территории Российской Федерации" Приложения N 2 к форме Декларации по строке 070 указываются сведения о документальном подтверждении в налоговом периоде факта экспорта (реэкспорта) подакцизных товаров: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3 - код (коды) вида подакцизного товара, реализованного (переданного) за пределы территории Российской Федерации в таможенной процедуре экспорта (реэкспорта), в соответствии с графой 2 кодов видов подакцизных товаров, приведенных в Приложении N 2 к Порядку;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4 - объем подакцизного товара, реализованного (переданного) за пределы территории Российской Федерации в таможенной процедуре экспорта (реэкспорта), по которому факт экспорта (реэкспорта) документально подтвержден на конец налогового периода. Значение графы 4 (сумма значений графы 4 строки 070 Раздела 2 всех Приложений N 2 к форме Декларации) должно соответствовать значению графы 2 подраздела 2.5 Раздела 2 Декларации по соответствующему коду вида подакцизного товара и коду показателя 50003, 50008 или 50009 по графе 1 подраздела 2.5 Раздела 2 Декларации;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5 - сумма акциза, освобожденная от уплаты на основании представленной банковской гарантии (договора поручительства), приходящаяся на указанный в графе 4 объем подакцизного товара. Значение графы 5 (сумма значений графы 5 строки 070 Раздела 2 всех Приложений N 2 к форме Декларации) должно соответствовать значению графы 3 подраздела 2.5 Раздела 2 Декларации по соответствующему коду вида подакцизного товара и коду показателя 50003, 50008 или 50009 по графе 1 подраздела 2.5 раздела 2 Декларации;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графах 6 и 7 - код налогового периода согласно Приложению N 1 к Порядку и год, в которых осуществлена реализация подакцизных товаров на экспорт.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представления в налоговом периоде в налоговый орган документов, подтверждающих вывоз нескольких видов подакцизных товаров за пределы территории Российской Федерации в таможенной процедуре экспорта (реэкспорта), строка 070 заполняется отдельно в отношении каждого вида подакцизного товара, по которому представлены подтверждающие документы, а также кода налогового периода и года, в которых осуществлена реализация (передача) товаров в таможенной процедуре экспорта (реэкспорта), в совокупности.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6.12. В Разделе 2 "Сведения о документальном подтверждении факта реализации подакцизных товаров за пределы территории Российской Федерации" Приложения N 2 к форме Декларации по строке 080 указываются сведения о документальном подтверждении в предыдущих налоговых периодах факта реализации подакцизных товаров за пределы территории Российской Федерации в таможенной процедуре экспорта (реэкспорта):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3 - код (коды) вида подакцизного товара, в соответствии с графой 2 кодов видов подакцизных товаров, приведенных в Приложении N 2 к Порядку;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4 - объем подакцизного товара, факт реализации (передачи) за пределы территории Российской Федерации в таможенной процедуре экспорта (реэкспорта) которого документально подтвержден в предыдущих налоговых периодах;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графе 5 - сумма акциза, освобожденная от уплаты на основании представленной банковской гарантии (договора поручительства), приходящаяся на указанный в графе 4 объем подакцизного товара.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документального подтверждения вывоза нескольких видов подакцизных товаров за пределы территории Российской Федерации в таможенной процедуре экспорта (реэкспорта) строка 080 заполняется отдельно в отношении каждого вида подакцизного товара, по которому в предыдущих налоговых периодах представлены подтверждающие документы.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заполнения налоговой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декларации по акцизам на табак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(табачные изделия), табачную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продукцию, электронные системы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доставки никотина и жидкости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электронных систем доставки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никотина, утвержденному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ФНС России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15.02.2018 N ММВ-7-3/95@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275"/>
      <w:bookmarkEnd w:id="6"/>
      <w:r>
        <w:rPr>
          <w:rFonts w:ascii="Calibri" w:hAnsi="Calibri" w:cs="Calibri"/>
          <w:b/>
          <w:bCs/>
        </w:rPr>
        <w:t>КОДЫ, ОПРЕДЕЛЯЮЩИЕ НАЛОГОВЫЙ ПЕРИОД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0"/>
      </w:tblGrid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279"/>
            <w:bookmarkEnd w:id="7"/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январь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апрель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июнь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июль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293"/>
            <w:bookmarkEnd w:id="8"/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август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декабрь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январь при реорганизации (ликвидации) организации &lt;2&gt;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февраль при реорганизации (ликвидации) организации &lt;2&gt;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март при реорганизации (ликвидации) организации &lt;2&gt;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апрель при реорганизации (ликвидации) организации &lt;2&gt;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май при реорганизации (ликвидации) организации &lt;2&gt;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июнь при реорганизации (ликвидации) организации &lt;2&gt;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июль при реорганизации (ликвидации) организации &lt;2&gt;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август при реорганизации (ликвидации) организации &lt;2&gt;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сентябрь при реорганизации (ликвидации) организации &lt;2&gt;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октябрь при реорганизации (ликвидации) организации &lt;2&gt;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ноябрь при реорганизации (ликвидации) организации &lt;2&gt;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декабрь при реорганизации (ликвидации) организации &lt;2&gt;</w:t>
            </w:r>
          </w:p>
        </w:tc>
      </w:tr>
    </w:tbl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329"/>
      <w:bookmarkEnd w:id="9"/>
      <w:r>
        <w:rPr>
          <w:rFonts w:ascii="Calibri" w:hAnsi="Calibri" w:cs="Calibri"/>
        </w:rPr>
        <w:t>&lt;2&gt; Код, определяющий налоговый период, используется при заполнении титульного листа налоговой декларации.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Коды места представления налоговой декларации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налоговый орган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0"/>
      </w:tblGrid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месту жительства индивидуального предпринимателя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месту учета в качестве крупнейшего налогоплательщика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месту нахождения российской организации, не являющейся крупнейшим налогоплательщиком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месту нахождения правопреемника, не являющегося крупнейшим налогоплательщиком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месту учета правопреемника, являющегося крупнейшим налогоплательщиком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месту нахождения обособленного подразделения российской организации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месту осуществления деятельности иностранной организации через отделение иностранной организации</w:t>
            </w:r>
          </w:p>
        </w:tc>
      </w:tr>
    </w:tbl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Коды форм реорганизации и код ликвидации организации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0"/>
      </w:tblGrid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преобразование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слияние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разделение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присоединение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разделение с одновременным присоединением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ликвидация</w:t>
            </w:r>
          </w:p>
        </w:tc>
      </w:tr>
    </w:tbl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Коды, определяющие способ и вид представления налоговой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декларации в налоговый орган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220"/>
      </w:tblGrid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бумажном носителе (по почте)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бумажном носителе (лично)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бумажном носителе с дублированием на съемном носителе (лично)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телекоммуникационным каналам связи с ЭП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другое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бумажном носителе с дублированием на съемном носителе (по почте)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бумажном носителе с использованием штрих-кода (лично)</w:t>
            </w:r>
          </w:p>
        </w:tc>
      </w:tr>
      <w:tr w:rsidR="002F7ED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бумажном носителе с использованием штрих-кода (по почте)</w:t>
            </w:r>
          </w:p>
        </w:tc>
      </w:tr>
    </w:tbl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Коды единиц измерения налоговой базы подакцизных товаров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046"/>
      </w:tblGrid>
      <w:tr w:rsidR="002F7ED5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налоговой базы подакцизного товара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единицы измерения по Общероссийскому классификатору единиц измерения ОК 015-94 (МК 002-97) (ОКЕИ)</w:t>
            </w:r>
          </w:p>
        </w:tc>
      </w:tr>
      <w:tr w:rsidR="002F7ED5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штука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</w:t>
            </w:r>
          </w:p>
        </w:tc>
      </w:tr>
      <w:tr w:rsidR="002F7ED5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тысяча штук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</w:t>
            </w:r>
          </w:p>
        </w:tc>
      </w:tr>
      <w:tr w:rsidR="002F7ED5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килограмм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</w:tr>
      <w:tr w:rsidR="002F7ED5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рубль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383</w:t>
            </w:r>
          </w:p>
        </w:tc>
      </w:tr>
      <w:tr w:rsidR="002F7ED5"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миллилитр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</w:tr>
    </w:tbl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заполнения налоговой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декларации по акцизам на табак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(табачные изделия), табачную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продукцию, электронные системы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доставки никотина и жидкости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для электронных систем доставки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никотина, утвержденному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ФНС России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__________ N ___________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420"/>
      <w:bookmarkEnd w:id="10"/>
      <w:r>
        <w:rPr>
          <w:rFonts w:ascii="Calibri" w:hAnsi="Calibri" w:cs="Calibri"/>
          <w:b/>
          <w:bCs/>
        </w:rPr>
        <w:t>КОДЫ ВИДОВ ПОДАКЦИЗНЫХ ТОВАРОВ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587"/>
        <w:gridCol w:w="2381"/>
      </w:tblGrid>
      <w:tr w:rsidR="002F7ED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подакцизных товаров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видов подакцизных товаров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вида единицы измерения налоговой базы подакцизных товаров &lt;3&gt;</w:t>
            </w:r>
          </w:p>
        </w:tc>
      </w:tr>
      <w:tr w:rsidR="002F7ED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426"/>
            <w:bookmarkEnd w:id="11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427"/>
            <w:bookmarkEnd w:id="12"/>
            <w:r>
              <w:rPr>
                <w:rFonts w:ascii="Calibri" w:hAnsi="Calibri" w:cs="Calibri"/>
              </w:rPr>
              <w:t>3</w:t>
            </w:r>
          </w:p>
        </w:tc>
      </w:tr>
      <w:tr w:rsidR="002F7ED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Табак трубочный, курительный, жевательный, сосательный, нюхательный, кальянный (за исключением табака, используемого в качестве сырья для производства табачной продукции)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429"/>
            <w:bookmarkEnd w:id="13"/>
            <w:r>
              <w:rPr>
                <w:rFonts w:ascii="Calibri" w:hAnsi="Calibri" w:cs="Calibri"/>
              </w:rPr>
              <w:t>411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</w:tr>
      <w:tr w:rsidR="002F7ED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Сигары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4" w:name="Par432"/>
            <w:bookmarkEnd w:id="14"/>
            <w:r>
              <w:rPr>
                <w:rFonts w:ascii="Calibri" w:hAnsi="Calibri" w:cs="Calibri"/>
              </w:rPr>
              <w:t>430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</w:t>
            </w:r>
          </w:p>
        </w:tc>
      </w:tr>
      <w:tr w:rsidR="002F7ED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Сигариллы (сигариты), биди, кретек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" w:name="Par435"/>
            <w:bookmarkEnd w:id="15"/>
            <w:r>
              <w:rPr>
                <w:rFonts w:ascii="Calibri" w:hAnsi="Calibri" w:cs="Calibri"/>
              </w:rPr>
              <w:t>440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</w:t>
            </w:r>
          </w:p>
        </w:tc>
      </w:tr>
      <w:tr w:rsidR="002F7ED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Сигареты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" w:name="Par438"/>
            <w:bookmarkEnd w:id="16"/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798, 383</w:t>
            </w:r>
          </w:p>
        </w:tc>
      </w:tr>
      <w:tr w:rsidR="002F7ED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Папиросы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" w:name="Par441"/>
            <w:bookmarkEnd w:id="17"/>
            <w:r>
              <w:rPr>
                <w:rFonts w:ascii="Calibri" w:hAnsi="Calibri" w:cs="Calibri"/>
              </w:rPr>
              <w:t>460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798, 383</w:t>
            </w:r>
          </w:p>
        </w:tc>
      </w:tr>
      <w:tr w:rsidR="002F7ED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Электронные системы доставки никотина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" w:name="Par444"/>
            <w:bookmarkEnd w:id="18"/>
            <w:r>
              <w:rPr>
                <w:rFonts w:ascii="Calibri" w:hAnsi="Calibri" w:cs="Calibri"/>
              </w:rPr>
              <w:t>470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796</w:t>
            </w:r>
          </w:p>
        </w:tc>
      </w:tr>
      <w:tr w:rsidR="002F7ED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Жидкости для электронных систем доставки никотина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</w:t>
            </w:r>
          </w:p>
        </w:tc>
      </w:tr>
      <w:tr w:rsidR="002F7ED5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Табак (табачные изделия), предназначенный для потребления путем нагревания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9" w:name="Par450"/>
            <w:bookmarkEnd w:id="19"/>
            <w:r>
              <w:rPr>
                <w:rFonts w:ascii="Calibri" w:hAnsi="Calibri" w:cs="Calibri"/>
              </w:rPr>
              <w:t>472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</w:t>
            </w:r>
          </w:p>
        </w:tc>
      </w:tr>
    </w:tbl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F7ED5" w:rsidRDefault="002F7ED5" w:rsidP="002F7ED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0" w:name="Par454"/>
      <w:bookmarkEnd w:id="20"/>
      <w:r>
        <w:rPr>
          <w:rFonts w:ascii="Calibri" w:hAnsi="Calibri" w:cs="Calibri"/>
        </w:rPr>
        <w:t>&lt;3&gt; К кодам видов подакцизных товаров, указанным в разделах, подразделах Декларации и приложениях к форме налоговой декларации, применяется единица измерения, соответствующая коду вида единицы измерения налоговой базы подакцизных товаров, указанному в графе 3 настоящего Приложения.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заполнения налоговой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декларации по акцизам на табак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(табачные изделия), табачную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продукцию, электронные системы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доставки никотина и жидкости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электронных систем доставки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никотина, утвержденному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ФНС России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15.02.2018 N ММВ-7-3/95@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1" w:name="Par471"/>
      <w:bookmarkEnd w:id="21"/>
      <w:r>
        <w:rPr>
          <w:rFonts w:ascii="Calibri" w:hAnsi="Calibri" w:cs="Calibri"/>
          <w:b/>
          <w:bCs/>
        </w:rPr>
        <w:t>КОДЫ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ОПЕРАЦИЙ (ПОКАЗАТЕЛЕЙ), ИСПОЛЬЗУЕМЫЕ ПРИ ЗАПОЛНЕНИИ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НАЛОГОВОЙ ДЕКЛАРАЦИИ</w:t>
      </w: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97"/>
        <w:gridCol w:w="1361"/>
      </w:tblGrid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показателя</w:t>
            </w:r>
          </w:p>
        </w:tc>
      </w:tr>
      <w:tr w:rsidR="002F7ED5"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Операции, совершаемые в налоговом периоде с подакцизными товарами на территории Российской Федерации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на территории Российской Федерации лицами произведенных ими подакцизных товаров, в том числе реализация предметов залога и передача подакцизных товаров по соглашению о предоставлении отступного или новации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2" w:name="Par479"/>
            <w:bookmarkEnd w:id="22"/>
            <w:r>
              <w:rPr>
                <w:rFonts w:ascii="Calibri" w:hAnsi="Calibri" w:cs="Calibri"/>
              </w:rPr>
              <w:t>10001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Продажа лицами переданных им на основании приговоров или решений судов, арбитражных судов или других уполномоченных на то государственных органов конфискованных и (или) бесхозяйных подакцизных товаров, подакцизных товаров, от которых произошел отказ в пользу государства и которые подлежат обращению в государственную и (или) муниципальную собственность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3" w:name="Par481"/>
            <w:bookmarkEnd w:id="23"/>
            <w:r>
              <w:rPr>
                <w:rFonts w:ascii="Calibri" w:hAnsi="Calibri" w:cs="Calibri"/>
              </w:rPr>
              <w:t>10006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на территории Российской Федерации лицами произведенных ими из давальческого сырья (материалов) подакцизных товаров собственнику указанного сырья (материалов) либо другим лицам, в том числе получение указанных подакцизных товаров в собственность в счет оплаты услуг по производству подакцизных товаров из давальческого сырья (материалов)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10007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в структуре организации произведенных подакцизных товаров для дальнейшего производства неподакцизных товаров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10008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на территории Российской Федерации лицами произведенных ими подакцизных товаров для собственных нужд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10009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на территории Российской Федерации лицами произведенных ими подакцизных товаров в уставный (складочный) капитал организаций, паевые фонды кооперативов, а также в качестве взноса по договору простого товарищества (договору о совместной деятельности)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10010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на территории Российской Федерации организацией (хозяйственным обществом или товариществом) произведенных ею подакцизных товаров своему участнику (его правопреемнику или наследнику) при его выходе (выбытии) из организации (хозяйственного общества или товарищества), а также передача подакцизных товаров, произведенных в рамках договора простого товарищества (договора о совместной деятельности), участнику (его правопреемнику или наследнику) указанного договора при выделе его доли из имущества, находящегося в общей собственности участников договора, или разделе такого имущества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10011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Передача произведенных подакцизных товаров на переработку на давальческой основе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4" w:name="Par493"/>
            <w:bookmarkEnd w:id="24"/>
            <w:r>
              <w:rPr>
                <w:rFonts w:ascii="Calibri" w:hAnsi="Calibri" w:cs="Calibri"/>
              </w:rPr>
              <w:t>10012</w:t>
            </w:r>
          </w:p>
        </w:tc>
      </w:tr>
      <w:tr w:rsidR="002F7ED5"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 Операции по реализации в налоговом периоде подакцизных товаров за пределы территории Российской Федерации в таможенной процедуре экспорта (реэкспорта), а также на территорию государств - членов Евразийского экономического союза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в налоговом периоде подакцизных товаров, помещенных под таможенную процедуру экспорта, за пределы территории Российской Федерации при представлении банковской гарантии (договора поручительства)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5" w:name="Par496"/>
            <w:bookmarkEnd w:id="25"/>
            <w:r>
              <w:rPr>
                <w:rFonts w:ascii="Calibri" w:hAnsi="Calibri" w:cs="Calibri"/>
              </w:rPr>
              <w:t>20001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в налоговом периоде подакцизных товаров на территорию государств - членов Евразийского экономического союза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20002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в налоговом периоде подакцизных товаров, помещенных под таможенную процедуру экспорта, за пределы территории Российской Федерации при отсутствии банковской гарантии и договора поручительства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6" w:name="Par500"/>
            <w:bookmarkEnd w:id="26"/>
            <w:r>
              <w:rPr>
                <w:rFonts w:ascii="Calibri" w:hAnsi="Calibri" w:cs="Calibri"/>
              </w:rPr>
              <w:t>20003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в налоговом периоде подакцизных товаров на территорию государств - членов Евразийского экономического союза, по которой в установленный срок не представлены документы, подтверждающие факт экспорта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7" w:name="Par502"/>
            <w:bookmarkEnd w:id="27"/>
            <w:r>
              <w:rPr>
                <w:rFonts w:ascii="Calibri" w:hAnsi="Calibri" w:cs="Calibri"/>
              </w:rPr>
              <w:t>20004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в налоговом периоде подакцизных товаров, помещенных под таможенную процедуру экспорта, за пределы территории Российской Федерации при представлении банковской гарантии (договора поручительства), в случае непредставления в установленный срок подтверждающих факт этого экспорта документов, предусмотренных пунктом 7 статьи 198 Кодекса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8" w:name="Par504"/>
            <w:bookmarkEnd w:id="28"/>
            <w:r>
              <w:rPr>
                <w:rFonts w:ascii="Calibri" w:hAnsi="Calibri" w:cs="Calibri"/>
              </w:rPr>
              <w:t>20005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в налоговом периоде подакцизных товаров, помещенных под таможенную процедуру экспорта, за пределы территории Российской Федерации налогоплательщиками, указанными в пункте 2.1 статьи 184 Кодекса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20006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в налоговом периоде подакцизных товаров, помещенных под таможенную процедуру экспорта, за пределы территории Российской Федерации налогоплательщиками, указанными в пункте 2.1 статьи 184 Кодекса, в случае непредставления в установленный срок подтверждающих документов, предусмотренных пунктом 7 статьи 198 Кодекса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9" w:name="Par508"/>
            <w:bookmarkEnd w:id="29"/>
            <w:r>
              <w:rPr>
                <w:rFonts w:ascii="Calibri" w:hAnsi="Calibri" w:cs="Calibri"/>
              </w:rPr>
              <w:t>20007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(передача) в налоговом периоде подакцизных товаров, вывезенных в таможенной процедуре реэкспорта, полученных в результате операций по переработке товаров, помещенных под таможенную процедуру переработки на таможенной территории, при представлении банковской гарантии (договора поручительства)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20008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(передача) в налоговом периоде подакцизных товаров, вывезенных в таможенной процедуре реэкспорта, полученных в результате операций по переработке товаров, помещенных под таможенную процедуру переработки на таможенной территории, при отсутствии банковской гарантии (договора поручительства)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0" w:name="Par512"/>
            <w:bookmarkEnd w:id="30"/>
            <w:r>
              <w:rPr>
                <w:rFonts w:ascii="Calibri" w:hAnsi="Calibri" w:cs="Calibri"/>
              </w:rPr>
              <w:t>20009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(передача) в налоговом периоде подакцизных товаров, вывезенных в таможенной процедуре реэкспорта, полученных в результате операций по переработке товаров, помещенных под таможенную процедуру переработки на таможенной территории, налогоплательщиками, указанными в пункте 2.1 статьи 184 Кодекса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20010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Реализация (передача) в налоговом периоде подакцизных товаров, вывезенных в таможенной процедуре реэкспорта, полученных в результате операций по переработке товаров, помещенных под таможенную процедуру переработки на таможенной территории, в случае непредставления в установленный срок подтверждающих документов, предусмотренных пунктом 7.2 статьи 198 Кодекса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1" w:name="Par516"/>
            <w:bookmarkEnd w:id="31"/>
            <w:r>
              <w:rPr>
                <w:rFonts w:ascii="Calibri" w:hAnsi="Calibri" w:cs="Calibri"/>
              </w:rPr>
              <w:t>20011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(передача) в налоговом периоде подакцизных товаров, вывезенных в таможенной процедуре реэкспорта, полученных в результате операций по переработке товаров, помещенных под таможенные процедуры свободной таможенной зоны, свободного склада, при представлении банковской гарантии (договора поручительства)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20012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(передача) в налоговом периоде подакцизных товаров, вывезенных в таможенной процедуре реэкспорта, полученных в результате операций по переработке товаров, помещенных под таможенные процедуры свободной таможенной зоны, свободного склада, при отсутствии банковской гарантии (договора поручительства)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2" w:name="Par520"/>
            <w:bookmarkEnd w:id="32"/>
            <w:r>
              <w:rPr>
                <w:rFonts w:ascii="Calibri" w:hAnsi="Calibri" w:cs="Calibri"/>
              </w:rPr>
              <w:t>20013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(передача) в налоговом периоде подакцизных товаров, вывезенных в таможенной процедуре реэкспорта, полученных в результате операций по переработке товаров, помещенных под таможенные процедуры свободной таможенной зоны, свободного склада, налогоплательщиками, указанными в пункте 2.1 статьи 184 Кодекса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20014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(передача) в налоговом периоде подакцизных товаров, вывезенных в таможенной процедуре реэкспорта, полученных в результате операций по переработке товаров, помещенных под таможенные процедуры свободной таможенной зоны, свободного склада, в случае непредставления в установленный срок подтверждающих документов, предусмотренных пунктом 7.2 статьи 198 Кодекса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3" w:name="Par524"/>
            <w:bookmarkEnd w:id="33"/>
            <w:r>
              <w:rPr>
                <w:rFonts w:ascii="Calibri" w:hAnsi="Calibri" w:cs="Calibri"/>
              </w:rPr>
              <w:t>20015</w:t>
            </w:r>
          </w:p>
        </w:tc>
      </w:tr>
      <w:tr w:rsidR="002F7ED5"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Суммы акциза, подлежащие налоговому вычету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акциза, подлежащая налоговому вычету в связи с возвратом подакцизных товаров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4" w:name="Par527"/>
            <w:bookmarkEnd w:id="34"/>
            <w:r>
              <w:rPr>
                <w:rFonts w:ascii="Calibri" w:hAnsi="Calibri" w:cs="Calibri"/>
              </w:rPr>
              <w:t>30001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акциза, уплаченная налогоплательщиком (или собственником давальческого сырья) по подакцизным товарам, использованным в качестве сырья (в том числе на давальческой основе) для производства подакцизных товаров, подлежащая вычету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5" w:name="Par529"/>
            <w:bookmarkEnd w:id="35"/>
            <w:r>
              <w:rPr>
                <w:rFonts w:ascii="Calibri" w:hAnsi="Calibri" w:cs="Calibri"/>
              </w:rPr>
              <w:t>30002</w:t>
            </w:r>
          </w:p>
        </w:tc>
      </w:tr>
      <w:tr w:rsidR="002F7ED5"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Сумма акциза, подлежащая уплате в бюджет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акциза, подлежащая уплате в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6" w:name="Par532"/>
            <w:bookmarkEnd w:id="36"/>
            <w:r>
              <w:rPr>
                <w:rFonts w:ascii="Calibri" w:hAnsi="Calibri" w:cs="Calibri"/>
              </w:rPr>
              <w:t>40001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превышения налоговых вычетов над исчисленной суммой акциза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7" w:name="Par534"/>
            <w:bookmarkEnd w:id="37"/>
            <w:r>
              <w:rPr>
                <w:rFonts w:ascii="Calibri" w:hAnsi="Calibri" w:cs="Calibri"/>
              </w:rPr>
              <w:t>40002</w:t>
            </w:r>
          </w:p>
        </w:tc>
      </w:tr>
      <w:tr w:rsidR="002F7ED5">
        <w:tc>
          <w:tcPr>
            <w:tcW w:w="8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Документально подтвержденный факт экспорта (реэкспорта) подакцизных товаров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акциза, предъявленная к возмещению, по подакцизным товарам, факт экспорта которых документально подтвержден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8" w:name="Par537"/>
            <w:bookmarkEnd w:id="38"/>
            <w:r>
              <w:rPr>
                <w:rFonts w:ascii="Calibri" w:hAnsi="Calibri" w:cs="Calibri"/>
              </w:rPr>
              <w:t>50001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акциза, предъявленная к возмещению, по подакцизным товарам, факт реализации которых в государства - члены Евразийского экономического союза документально подтвержден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50002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Документально подтвержденный факт экспорта подакцизных товаров, по которым ранее была представлена банковская гарантия (договор поручительства)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9" w:name="Par541"/>
            <w:bookmarkEnd w:id="39"/>
            <w:r>
              <w:rPr>
                <w:rFonts w:ascii="Calibri" w:hAnsi="Calibri" w:cs="Calibri"/>
              </w:rPr>
              <w:t>50003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Документально подтвержденный факт реализации подакцизных товаров в государства - члены Евразийского экономического союза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50004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Документально подтвержденный факт экспорта подакцизных товаров, по которым ранее не была представлена банковская гарантия в соответствии с пунктом 2.1 статьи 184 Кодекса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50005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акциза, предъявленная к возмещению, по подакцизным товарам, полученным в результате операций по переработке товаров, помещенных под таможенную процедуру переработки на таможенной территории, факт реэкспорта которых документально подтвержден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50006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акциза, предъявленная к возмещению, по подакцизным товарам, изготовленным из товаров, помещенных под таможенные процедуры свободной таможенной зоны, свободного склада, факт реэкспорта которых документально подтвержден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50007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Документально подтвержденный факт реэкспорта подакцизных товаров, полученных в результате операций по переработке товаров, помещенных под таможенную процедуру переработки на таможенной территории, по которым ранее была представлена банковская гарантия (договор поручительства)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0" w:name="Par551"/>
            <w:bookmarkEnd w:id="40"/>
            <w:r>
              <w:rPr>
                <w:rFonts w:ascii="Calibri" w:hAnsi="Calibri" w:cs="Calibri"/>
              </w:rPr>
              <w:t>50008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Документально подтвержденный факт реэкспорта подакцизных товаров, изготовленных из товаров, помещенных под таможенные процедуры свободной таможенной зоны, свободного склада, по которым ранее была представлена банковская гарантия (договор поручительства)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1" w:name="Par553"/>
            <w:bookmarkEnd w:id="41"/>
            <w:r>
              <w:rPr>
                <w:rFonts w:ascii="Calibri" w:hAnsi="Calibri" w:cs="Calibri"/>
              </w:rPr>
              <w:t>50009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Документально подтвержденный факт реэкспорта подакцизных товаров, полученных в результате операций по переработке товаров, помещенных под таможенную процедуру переработки на таможенной территории, по которым ранее не была представлена банковская гарантия (договор поручительства) в соответствии с пунктом 2.1 статьи 184 Кодекса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50010</w:t>
            </w:r>
          </w:p>
        </w:tc>
      </w:tr>
      <w:tr w:rsidR="002F7ED5"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Документально подтвержденный факт реэкспорта подакцизных товаров, изготовленных из товаров, помещенных под таможенные процедуры свободной таможенной зоны, свободного склада, по которым ранее не была представлена банковская гарантия (договор поручительства) в соответствии с пунктом 2.1 статьи 184 Кодекса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ED5" w:rsidRDefault="002F7E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2" w:name="Par557"/>
            <w:bookmarkEnd w:id="42"/>
            <w:r>
              <w:rPr>
                <w:rFonts w:ascii="Calibri" w:hAnsi="Calibri" w:cs="Calibri"/>
              </w:rPr>
              <w:t>50011</w:t>
            </w:r>
          </w:p>
        </w:tc>
      </w:tr>
    </w:tbl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F7ED5" w:rsidRDefault="002F7ED5" w:rsidP="002F7E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310F" w:rsidRDefault="006B310F">
      <w:bookmarkStart w:id="43" w:name="_GoBack"/>
      <w:bookmarkEnd w:id="43"/>
    </w:p>
    <w:sectPr w:rsidR="006B310F" w:rsidSect="005C2FA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8B"/>
    <w:rsid w:val="002F7ED5"/>
    <w:rsid w:val="006B310F"/>
    <w:rsid w:val="00E3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BD99B-9CF6-471D-9344-999543EA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24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24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9336</Words>
  <Characters>53218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2018-08-28T09:31:00Z</dcterms:created>
  <dcterms:modified xsi:type="dcterms:W3CDTF">2018-08-28T10:37:00Z</dcterms:modified>
</cp:coreProperties>
</file>