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D6" w:rsidRDefault="00317FD6">
      <w:pPr>
        <w:pStyle w:val="ConsPlusTitle"/>
        <w:jc w:val="center"/>
        <w:outlineLvl w:val="0"/>
      </w:pPr>
      <w:r>
        <w:t>II. Правила ведения книги покупок, применяемой при расчетах</w:t>
      </w:r>
    </w:p>
    <w:p w:rsidR="00317FD6" w:rsidRDefault="00317FD6">
      <w:pPr>
        <w:pStyle w:val="ConsPlusTitle"/>
        <w:jc w:val="center"/>
      </w:pPr>
      <w:r>
        <w:t>по налогу на добавленную стоимость</w:t>
      </w:r>
    </w:p>
    <w:p w:rsidR="00317FD6" w:rsidRDefault="00317FD6">
      <w:pPr>
        <w:pStyle w:val="ConsPlusNormal"/>
        <w:ind w:firstLine="540"/>
        <w:jc w:val="both"/>
      </w:pPr>
    </w:p>
    <w:p w:rsidR="00317FD6" w:rsidRDefault="00317FD6">
      <w:pPr>
        <w:pStyle w:val="ConsPlusNormal"/>
        <w:ind w:firstLine="540"/>
        <w:jc w:val="both"/>
      </w:pPr>
      <w:r>
        <w:t>1. Покупатели ведут на бумажном носителе либо в электронном виде книгу покупок, применяемую при расчете по налогу на добавленную стоимость (далее - книга покупок), предназначенную для регистрации счетов-фактур (в том числе корректировочных, исправленных), и документов (чеков) для компенсации суммы налога на добавленную стоимость, выставленных (оформленных) продавцами, в целях определения суммы налога на добавленную стоимость, предъявляемой к вычету (возмещению) в установленном порядке.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01.02.2018 N 98)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2. Подлежат регистрации в книге покупок: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счета-фактуры (в том числе корректировочные), полученные от продавцов по мере возникновения права на налоговые вычеты в порядке, установленном статьей 172 Налогового кодекса Российской Федерации;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счета-фактуры (в том числе корректировочные, исправленные), полученные на бумажном носителе и в электронном виде, а также заполненные частично с помощью компьютера, частично от руки, но в соответствии с установленными правилами заполнения, регистрируемые в едином порядке;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документы (чеки) для компенсации суммы налога на добавленную стоимость, оформленные продавцами физическому лицу - гражданину иностранного государства, указанному в пункте 1 статьи 169.1 Налогового кодекса Российской Федерации, по мере возникновения права на налоговые вычеты в порядке, установленном пунктом 11 статьи 172 Налогового кодекса Российской Федерации.</w:t>
      </w:r>
    </w:p>
    <w:p w:rsidR="00317FD6" w:rsidRDefault="00317FD6">
      <w:pPr>
        <w:pStyle w:val="ConsPlusNormal"/>
        <w:jc w:val="both"/>
      </w:pPr>
      <w:r>
        <w:t>(абзац введен Постановлением Правительства РФ от 01.02.2018 N 98)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3. Не подлежат регистрации в книге покупок счета-фактуры (в том числе корректировочные), не соответствующие требованиям, установленным статьей 169 Налогового кодекса Российской Федерации и приложениями N 1 и 2 постановления Правительства Российской Федерации от 26 декабря 2011 г. N 1137.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4. При необходимости внесения изменений в книгу покупок (после окончания текущего налогового периода) аннулирование записи по счету-фактуре, корректировочному счету-фактуре и документу (чеку) для компенсации суммы налога на добавленную стоимость производится в дополнительном листе книги покупок за налоговый период, в котором зарегистрированы счет-фактура и корректировочный счет-фактура до внесения в них исправлений либо документ (чек) для компенсации суммы налога на добавленную стоимость.</w:t>
      </w:r>
    </w:p>
    <w:p w:rsidR="00317FD6" w:rsidRDefault="00317FD6">
      <w:pPr>
        <w:pStyle w:val="ConsPlusNormal"/>
        <w:jc w:val="both"/>
      </w:pPr>
      <w:r>
        <w:t>(п. 4 в ред. Постановления Правительства РФ от 01.02.2018 N 98)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5. В случае если продавец повторно направил в электронном виде ранее составленный счет-фактуру (в который на дату повторного направления внес изменения) с исправленными реквизитами, такой счет-фактура с указанием номера и даты исправления по мере возникновения права на налоговые вычеты в порядке, установленном статьей 172 Налогового кодекса Российской Федерации, регистрируется покупателем в книге покупок. При этом первоначально составленный счет-фактура (до внесения в него исправлений), направленный продавцом покупателю и не полученный покупателем, не регистрируется в книге покупок покупателя.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 xml:space="preserve">В случае если продавец повторно направил в электронном виде ранее составленный при уменьшении стоимости товаров (работ, услуг), имущественных прав корректировочный счет-фактуру (в который на дату повторного направления внес изменения) с исправленными реквизитами, такой корректировочный счет-фактура (составленный при уменьшении стоимости) </w:t>
      </w:r>
      <w:r>
        <w:lastRenderedPageBreak/>
        <w:t>регистрируется продавцом в книге покупок с указанием номера и даты исправления. При этом первоначально составленный корректировочный счет-фактура в связи с уменьшением стоимости товаров (работ, услуг), имущественных прав (до внесения в него исправлений), направленный продавцом покупателю и не полученный покупателем, не подлежит регистрации в книге покупок продавца.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6. В книге покупок указываются: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а) полное или сокращенное наименование покупателя в соответствии с учредительными документами, фамилия, имя, отчество индивидуального предпринимателя;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 и код причины постановки на учет налогоплательщика-покупателя;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в) число, месяц, год, соответствующие дате первого числа первого месяца квартала и последнего числа последнего месяца квартала;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г) в графе 1 - порядковый номер записи сведений о счете-фактуре (в том числе корректировочном) и документе (чеке) для компенсации суммы налога на добавленную стоимость;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01.02.2018 N 98)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д) в графе 2 - код вида операции по перечню, утвержденному федеральным органом исполнительной власти, уполномоченным по контролю и надзору в области налогов и сборов.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30.07.2014 N 735)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В случае одновременного отражения нескольких операций в счете-фактуре (в том числе корректировочном), в исправленном счете-фактуре (в том числе корректировочном) указывается одновременно несколько кодов через разделительный знак ";" (точка с запятой);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30.07.2014 N 735)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е) в графе 3 - порядковый номер и дата счета-фактуры продавца.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30.07.2014 N 735)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отражении в книге покупок суммы налога на добавленную стоимость, уплаченной при ввозе товаров на территорию Российской Федерации, в графе 3 указываются регистрационный номер таможенной декларации либо регистрационные номера таможенных деклараций через разделительный знак ";" (точка с запятой) на товары, ввозимые на территорию Российской Федерации.</w:t>
      </w:r>
    </w:p>
    <w:p w:rsidR="00317FD6" w:rsidRDefault="00317FD6">
      <w:pPr>
        <w:pStyle w:val="ConsPlusNormal"/>
        <w:jc w:val="both"/>
      </w:pPr>
      <w:r>
        <w:t>(в ред. Постановлений Правительства РФ от 30.07.2014 N 735,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ввозе на территорию Российской Федерации с территории государства - члена Евразийского экономического союза товаров, в отношении которых взимание налога на добавленную стоимость осуществляется налоговыми органами в соответствии с Договором о Евразийском экономическом союзе от 29 мая 2014 г. и Протоколом о порядке взимания косвенных налогов и механизме контроля за их уплатой при экспорте и импорте товаров, выполнении работ, оказании услуг (приложение N 18 к Договору о Евразийском экономическом союзе от 29 мая 2014 г.), в графе 3 книги покупок указываются номер и дата заявления о ввозе товаров и уплате косвенных налогов с отметками налоговых органов об уплате налога на добавленную стоимость.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отражении в книге покупок суммы налога на добавленную стоимость, принимаемой к вычету на основании пункта 14 статьи 171 Налогового кодекса Российской Федерации, в графе 3 указывается регистрационный номер таможенной декларации,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области. При этом графы 4 - 9 и 11 - 15 не заполняются.</w:t>
      </w:r>
    </w:p>
    <w:p w:rsidR="00317FD6" w:rsidRDefault="00317FD6">
      <w:pPr>
        <w:pStyle w:val="ConsPlusNormal"/>
        <w:jc w:val="both"/>
      </w:pPr>
      <w:r>
        <w:lastRenderedPageBreak/>
        <w:t>(абзац введен Постановлением Правительства РФ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отражении продавцом в книге покупок сумм налога на добавленную стоимость, исчисленных с оплаты, частичной оплаты, полученной в счет предстоящих поставок товаров (выполнения работ, оказания услуг), передачи имущественных прав лицам, указанным в подпункте 1 пункта 3 статьи 169 Налогового кодекса Российской Федерации, подлежащих вычету с даты отгрузки товаров (выполнения работ, оказания услуг), передачи имущественных прав в счет оплаты, частичной оплаты, в графе 3 указываются номер и дата платежно-расчетного документа либо иного документа, содержащего суммарные (сводные) данные, зарегистрированного продавцом в книге продаж.</w:t>
      </w:r>
    </w:p>
    <w:p w:rsidR="00317FD6" w:rsidRDefault="00317FD6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отражении в книге покупок суммы налога на добавленную стоимость, принимаемой к вычету на основании пункта 11 статьи 172 Налогового кодекса Российской Федерации, в графе 3 указываются порядковый номер и дата составления документа (чека) для компенсации суммы налога на добавленную стоимость;</w:t>
      </w:r>
    </w:p>
    <w:p w:rsidR="00317FD6" w:rsidRDefault="00317FD6">
      <w:pPr>
        <w:pStyle w:val="ConsPlusNormal"/>
        <w:jc w:val="both"/>
      </w:pPr>
      <w:r>
        <w:t>(абзац введен Постановлением Правительства РФ от 01.02.2018 N 98)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ж) в графе 4 - порядковый номер и дата исправления счета-фактуры, указанные в строке 1а счета-фактуры. При заполнении этой графы в графе 3 книги покупок указываются данные из строки 1 счета-фактуры. Графа не заполняется в случае отсутствия данных, отраженных в строке 1а счета-фактуры;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30.07.2014 N 735)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з) в графе 5 - порядковый номер и дата составления корректировочного счета-фактуры (единого корректировочного счета-фактуры), указанные в строке 1 корректировочного счета-фактуры (единого корректировочного счета-фактуры). При заполнении этой графы в графах 3 и 4 книги покупок указываются соответствующие данные из строки 1б корректировочного счета-фактуры (единого корректировочного счета-фактуры). Графа 4 книги покупок не заполняется в случае отсутствия данных в строке 1б корректировочного счета-фактуры (единого корректировочного счета-фактуры).</w:t>
      </w:r>
    </w:p>
    <w:p w:rsidR="00317FD6" w:rsidRDefault="00317FD6">
      <w:pPr>
        <w:pStyle w:val="ConsPlusNormal"/>
        <w:jc w:val="both"/>
      </w:pPr>
      <w:r>
        <w:t>(в ред. Постановлений Правительства РФ от 30.07.2014 N 735,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отражении в этой графе единого корректировочного счета-фактуры в графе 3 также указываются номер и дата единого корректировочного счета-фактуры, а графа 4 не заполняется.</w:t>
      </w:r>
    </w:p>
    <w:p w:rsidR="00317FD6" w:rsidRDefault="00317FD6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отражении в графе 5 повторного корректировочного счета-фактуры в графах 3 и 4 указываются данные из строки 1б. Графа 4 не заполняется в случае отсутствия данных в строке 1б.</w:t>
      </w:r>
    </w:p>
    <w:p w:rsidR="00317FD6" w:rsidRDefault="00317FD6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отражении продавцом (в случае уменьшения стоимости товаров (работ, услуг, имущественных прав), отгруженных (выполненных, оказанных, переданных) лицам, указанным в подпункте 1 пункта 3 статьи 169 Налогового кодекса Российской Федерации) в книге покупок данных по первичному документу в графе 5 указываются порядковый номер и дата первичного документа, подтверждающего согласие (факт уведомления) покупателя на уменьшение стоимости указанных товаров (работ, услуг), переданных имущественных прав. При заполнении этой графы в графе 3 указываются данные из первичного учетного документа, подтверждающего совершение факта хозяйственной жизни.</w:t>
      </w:r>
    </w:p>
    <w:p w:rsidR="00317FD6" w:rsidRDefault="00317FD6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 xml:space="preserve">При отражении продавцом (в случае уменьшения стоимости товаров (работ, услуг, имущественных прав), отгруженных (выполненных, оказанных, переданных) лицам, указанным в подпункте 1 пункта 3 статьи 169 Налогового кодекса Российской Федерации) в книге покупок данных по документу, содержащему суммарные (сводные) данные по операциям, совершенным </w:t>
      </w:r>
      <w:r>
        <w:lastRenderedPageBreak/>
        <w:t>продавцом в течение календарного месяца (квартала), в графе 5 указывается порядковый номер и дата корректировочного документа, содержащего суммарные (сводные) данные по операциям, совершенным продавцом в течение календарного месяца (квартала). При заполнении этой графы в графе 3 книги покупок указываются данные из документа, содержащего суммарные (сводные) данные по операциям, совершенным продавцом в течение календарного месяца (квартала);</w:t>
      </w:r>
    </w:p>
    <w:p w:rsidR="00317FD6" w:rsidRDefault="00317FD6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и) в графе 6 - порядковый номер и дата исправления корректировочного счета-фактуры, указанные в строке 1а корректировочного счета-фактуры. Графа не заполняется в случае отсутствия данных, отраженных в строке 1а корректировочного счета-фактуры;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30.07.2014 N 735)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к) в графе 7 - номер и дата документа, подтверждающего уплату налога или оплату счета-фактуры (в том числе корректировочного), в случаях, установленных законодательством Российской Федерации.</w:t>
      </w:r>
    </w:p>
    <w:p w:rsidR="00317FD6" w:rsidRDefault="00317FD6">
      <w:pPr>
        <w:pStyle w:val="ConsPlusNormal"/>
        <w:jc w:val="both"/>
      </w:pPr>
      <w:r>
        <w:t>(в ред. Постановлений Правительства РФ от 30.07.2014 N 735,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ввозе товаров на территорию Российской Федерации в графе указываются реквизиты документов, подтверждающих фактическую уплату таможенному органу налога на добавленную стоимость.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30.07.2014 N 735)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ввозе на территорию Российской Федерации с территории государства - члена Евразийского экономического союза товаров, в отношении которых взимание налога на добавленную стоимость осуществляется налоговыми органами в соответствии с Договором о Евразийском экономическом союзе от 29 мая 2014 г. и Протоколом о порядке взимания косвенных налогов и механизме контроля за их уплатой при экспорте и импорте товаров, выполнении работ, оказании услуг (приложение N 18 к Договору о Евразийском экономическом союзе от 29 мая 2014 г.), в этой графе книги покупок указываются реквизиты документов, подтверждающих уплату налога на добавленную стоимость.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В случае одновременного отражения нескольких документов, подтверждающих уплату налога на добавленную стоимость или оплату счета-фактуры (в том числе корректировочного), в этой графе указываются номера и даты таких документов через разделительный знак ";" (точка с запятой).</w:t>
      </w:r>
    </w:p>
    <w:p w:rsidR="00317FD6" w:rsidRDefault="00317FD6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отражении в книге покупок суммы налога на добавленную стоимость, принимаемой к вычету на основании пункта 11 статьи 172 Налогового кодекса Российской Федерации, в графе 7 указываются порядковый номер и дата кассового чека, выданного организацией розничной торговли при реализации товаров физическому лицу - гражданину иностранного государства, указанному в пункте 1 статьи 169.1 Налогового кодекса Российской Федерации, указанного в документе (чеке) для компенсации суммы налога на добавленную стоимость. В случае одновременного отражения нескольких кассовых чеков в этой графе указываются номера и даты таких документов через разделительный знак ";" (точка с запятой);</w:t>
      </w:r>
    </w:p>
    <w:p w:rsidR="00317FD6" w:rsidRDefault="00317FD6">
      <w:pPr>
        <w:pStyle w:val="ConsPlusNormal"/>
        <w:jc w:val="both"/>
      </w:pPr>
      <w:r>
        <w:t>(абзац введен Постановлением Правительства РФ от 01.02.2018 N 98)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л) в графе 8 - дата принятия на учет товаров (выполнения работ, оказания услуг), имущественных прав.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В случае одновременного отражения нескольких дат принятия на учет товаров (выполнения работ, оказания услуг), имущественных прав по одному документу, указанному в графе 3 книги покупок, в этой графе указываются даты принятия на учет таких товаров (выполнения работ, оказания услуг), имущественных прав через разделительный знак ";" (точка с запятой);</w:t>
      </w:r>
    </w:p>
    <w:p w:rsidR="00317FD6" w:rsidRDefault="00317FD6">
      <w:pPr>
        <w:pStyle w:val="ConsPlusNormal"/>
        <w:jc w:val="both"/>
      </w:pPr>
      <w:r>
        <w:lastRenderedPageBreak/>
        <w:t>(пп. "л" в ред. Постановления Правительства РФ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м) в графе 9 - наименование продавца.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отражении продавцом (в случае уменьшения стоимости отгруженных товаров (выполненных работ, оказанных услуг), переданных имущественных прав) в книге покупок данных по корректировочному счету-фактуре в графе 9 указываются данные из строки 2 "Продавец" корректировочного счета-фактуры.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отражении продавцом (в случае уменьшения стоимости отгруженных товаров (выполненных работ, оказанных услуг), переданных имущественных прав) в книге покупок данных по единому корректировочному счету-фактуре в графе 9 указывается наименование покупателя из строки 3 "Покупатель" единого корректировочного счета-фактуры.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отражении покупателем (в случае увеличения стоимости отгруженных товаров (выполненных работ, оказанных услуг), переданных имущественных прав) в книге покупок данных по единому корректировочному счету-фактуре в графе 9 указывается наименование продавца из строки 2 "Продавец" единого корректировочного счета-фактуры.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отражении продавцом в книге покупок сумм налога на добавленную стоимость, исчисленных при получении оплаты, частичной оплаты в счет предстоящих поставок товаров (выполнения работ, оказания услуг), передачи имущественных прав, подлежащих вычету при отгрузке товаров (выполнении работ, оказании услуг) в счет полученной оплаты, частичной оплаты, в графе 9 указываются данные из строки 2 "Продавец" счета-фактуры.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Графа 9 не заполняется при отражении данных по счету-фактуре, составленному комиссионером (агентом), приобретающим у двух и более продавцов товары (работы, услуги), имущественные права от своего имени;</w:t>
      </w:r>
    </w:p>
    <w:p w:rsidR="00317FD6" w:rsidRDefault="00317FD6">
      <w:pPr>
        <w:pStyle w:val="ConsPlusNormal"/>
        <w:jc w:val="both"/>
      </w:pPr>
      <w:r>
        <w:t>(пп. "м" в ред. Постановления Правительства РФ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н) в графе 10 - идентификационный номер налогоплательщика и код причины постановки на учет налогоплательщика-продавца.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отражении продавцом (в случае уменьшения стоимости отгруженных товаров (выполненных работ, оказанных услуг), переданных имущественных прав) в книге покупок данных по корректировочному счету-фактуре в графе 10 указываются данные из строки 2б "ИНН/КПП продавца" корректировочного счета-фактуры.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отражении продавцом (в случае уменьшения стоимости отгруженных товаров (выполненных работ, оказанных услуг), переданных имущественных прав) в книге покупок данных по единому корректировочному счету-фактуре в графе 10 указывается идентификационный номер налогоплательщика-покупателя из строки 3б "ИНН/КПП покупателя" единого корректировочного счета-фактуры.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отражении покупателем (в случае увеличения стоимости отгруженных товаров (выполненных работ, оказанных услуг), переданных имущественных прав) в книге покупок данных по единому корректировочному счету-фактуре в графе 10 указывается идентификационный номер налогоплательщика-продавца из строки 2б "ИНН/КПП продавца" единого корректировочного счета-фактуры.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отражении в книге покупок суммы налога на добавленную стоимость, принимаемой к вычету на основании пункта 14 статьи 171 Налогового кодекса Российской Федерации, в графе 10 отражается ИНН/КПП покупателя, указанного в строке "Идентификационный номер налогоплательщика и код причины постановки на учет налогоплательщика-покупателя" книги покупок.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lastRenderedPageBreak/>
        <w:t>Графа 10 не заполняется при отражении данных: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по счету-фактуре, составленному комиссионером (агентом), приобретающим у двух и более продавцов товары (работы, услуги), имущественные права от своего имени;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по счету-фактуре, составленному налоговым агентом при приобретении товаров (работ, услуг) у иностранного лица, не состоящего на учете в налоговом органе;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по таможенной декларации в отношении товаров, ввозимых на территорию Российской Федерации;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по заявлению о ввозе товаров и уплате косвенных налогов;</w:t>
      </w:r>
    </w:p>
    <w:p w:rsidR="00317FD6" w:rsidRDefault="00317FD6">
      <w:pPr>
        <w:pStyle w:val="ConsPlusNormal"/>
        <w:jc w:val="both"/>
      </w:pPr>
      <w:r>
        <w:t>(пп. "н" в ред. Постановления Правительства РФ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о) в графе 11 - наименование посредника (комиссионера, агента, экспедитора, застройщика или заказчика, выполняющего функции застройщика), приобретающего товары (работы, услуги), имущественные права от своего имени для покупателя-комитента (принципала, инвестора, клиента);</w:t>
      </w:r>
    </w:p>
    <w:p w:rsidR="00317FD6" w:rsidRDefault="00317FD6">
      <w:pPr>
        <w:pStyle w:val="ConsPlusNormal"/>
        <w:jc w:val="both"/>
      </w:pPr>
      <w:r>
        <w:t>(пп. "о" в ред. Постановления Правительства РФ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п) в графе 12 - идентификационный номер налогоплательщика и код причины постановки на учет посредника, указанного в графе 11 книги покупок;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30.07.2014 N 735)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р) в графе 13 - регистрационный номер таможенной декларации или регистрационные номера таможенных деклараций через разделительный знак ";" (точка с запятой) при реализации товаров, ввезенных на территорию Российской Федерации, в случае если их таможенное декларирование предусмотрено правом Евразийского экономического союза. Графа 13 не заполняется при отражении в книге покупок данных по корректировочному (исправленному корректировочному) счету-фактуре.</w:t>
      </w:r>
    </w:p>
    <w:p w:rsidR="00317FD6" w:rsidRDefault="00317FD6">
      <w:pPr>
        <w:pStyle w:val="ConsPlusNormal"/>
        <w:jc w:val="both"/>
      </w:pPr>
      <w:r>
        <w:t>(в ред. Постановлений Правительства РФ от 30.07.2014 N 735,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отражении в книге покупок суммы налога на добавленную стоимость, принимаемой к вычету на основании пункта 11 статьи 172 Налогового кодекса Российской Федерации, в графе 13 указываются сведения об отметке таможенного органа, подтверждающей вывоз товаров физическим лицом - гражданином иностранного государства, указанным в пункте 1 статьи 169.1 Налогового кодекса Российской Федерации, с территории Российской Федерации за пределы таможенной территории Евразийского экономического союза, указанные в документе (чеке) для компенсации суммы налога на добавленную стоимость;</w:t>
      </w:r>
    </w:p>
    <w:p w:rsidR="00317FD6" w:rsidRDefault="00317FD6">
      <w:pPr>
        <w:pStyle w:val="ConsPlusNormal"/>
        <w:jc w:val="both"/>
      </w:pPr>
      <w:r>
        <w:t>(абзац введен Постановлением Правительства РФ от 01.02.2018 N 98)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с) в графе 14 - наименование и код валюты, которая является единой для всех перечисленных в счете-фактуре товаров (работ, услуг), имущественных прав, и ее цифровой код в соответствии с Общероссийским классификатором валют, в том числе при безденежных формах расчетов. Эта графа заполняется только в случае приобретения товаров (работ, услуг), имущественных прав за иностранную валюту;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30.07.2014 N 735)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т) в графе 15 - стоимость товаров (работ, услуг), имущественных прав, указанная в графе 9 по строке "Всего к оплате" счета-фактуры, а в случае перечисления суммы оплаты, частичной оплаты в счет предстоящих поставок товаров (выполнения работ, оказания услуг), передачи имущественных прав - перечисленная сумма оплаты, частичной оплаты по счету-фактуре, включая налог на добавленную стоимость.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30.07.2014 N 735)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 xml:space="preserve">При отражении продавцом в книге покупок данных по корректировочному счету-фактуре в </w:t>
      </w:r>
      <w:r>
        <w:lastRenderedPageBreak/>
        <w:t>случае уменьшения стоимости отгруженных товаров (выполненных работ, оказанных услуг), переданных имущественных прав в графе 15 указываются данные из графы 9 по строке "Всего уменьшение (сумма строк Г)" корректировочного счета-фактуры.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30.07.2014 N 735)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отражении покупателем в книге покупок данных по корректировочному счету-фактуре в случае увеличения стоимости отгруженных товаров (выполненных работ, оказанных услуг), переданных имущественных прав в графе 15 указываются данные из графы 9 по строке "Всего увеличение (сумма строк В)" корректировочного счета-фактуры.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30.07.2014 N 735)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приобретении товаров (работ, услуг), имущественных прав за иностранную валюту в графе 15 указывается стоимость товаров (работ, услуг), имущественных прав, указанная в графе 9 по строке "Всего к оплате" счета-фактуры, выраженная в иностранной валюте, а в случае перечисления суммы оплаты, частичной оплаты в счет предстоящих поставок товаров (выполнения работ, оказания услуг), передачи имущественных прав - перечисленная сумма оплаты, частичной оплаты по счету-фактуре, выраженная в иностранной валюте, включая налог на добавленную стоимость.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30.07.2014 N 735)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отражении в книге покупок стоимости товаров, ввезенных на территорию Российской Федерации с территории государств, не являющихся государствами - членами Евразийского экономического союза, в графе 15 указывается стоимость этих товаров, отраженная в учете.</w:t>
      </w:r>
    </w:p>
    <w:p w:rsidR="00317FD6" w:rsidRDefault="00317FD6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отражении продавцом (в случае уменьшения стоимости товаров (работ, услуг, имущественных прав), отгруженных (выполненных, оказанных, переданных) лицам, указанным в подпункте 1 пункта 3 статьи 169 Налогового кодекса Российской Федерации) в книге покупок данных по первичному документу в графе 15 указываются соответствующие данные первичного документа, подтверждающего согласие (факт уведомления) покупателя на уменьшение стоимости этих товаров (работ, услуг), переданных имущественных прав.</w:t>
      </w:r>
    </w:p>
    <w:p w:rsidR="00317FD6" w:rsidRDefault="00317FD6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отражении в книге покупок стоимости товаров, ввезенных на территорию Российской Федерации с территории государств - членов Евразийского экономического союза, в графе 15 отражается налоговая база, указанная в графе 15 заявления о ввозе товаров и уплате косвенных налогов.</w:t>
      </w:r>
    </w:p>
    <w:p w:rsidR="00317FD6" w:rsidRDefault="00317FD6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отражении продавцом (в случае уменьшения стоимости товаров (работ, услуг, имущественных прав), отгруженных (выполненных, оказанных, переданных) лицам, указанным в подпункте 1 пункта 3 статьи 169 Налогового кодекса Российской Федерации) в книге покупок данных по документу, содержащему суммарные (сводные) данные по операциям, совершенным в течение календарного месяца (квартала), в графе 15 указываются соответствующие данные корректировочного документа, содержащего суммарные (сводные) данные по операциям, совершенным продавцом в течение календарного месяца (квартала).</w:t>
      </w:r>
    </w:p>
    <w:p w:rsidR="00317FD6" w:rsidRDefault="00317FD6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 xml:space="preserve">В случае отражения в счете-фактуре, выставленном продавцом при приобретении комиссионером (агентом), экспедитором, застройщиком или заказчиком, выполняющим функции застройщика, от своего имени товаров (работ, услуг), имущественных прав, данных в отношении собственных товаров (работ, услуг), имущественных прав и данных в отношении товаров (работ, услуг), имущественных прав, приобретаемых по договору комиссии (агентскому договору), договору транспортной экспедиции, а также приобретаемых при выполнении функций застройщика, в графе 15 указывается стоимость товаров (работ, услуг), имущественных прав из </w:t>
      </w:r>
      <w:r>
        <w:lastRenderedPageBreak/>
        <w:t>графы 9 по строке "Всего к оплате" счета-фактуры.</w:t>
      </w:r>
    </w:p>
    <w:p w:rsidR="00317FD6" w:rsidRDefault="00317FD6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отражении продавцом в книге покупок сумм налога на добавленную стоимость, исчисленных с оплаты, частичной оплаты, полученной в счет предстоящих поставок товаров (выполнения работ, оказания услуг), передачи имущественных прав лицам, указанным в подпункте 1 пункта 3 статьи 169 Налогового кодекса Российской Федерации, подлежащих вычету с даты отгрузки товаров (выполнения работ, оказания услуг) в счет оплаты, частичной оплаты, в графе 15 указываются данные из графы 9 по строке "Всего к оплате" счета-фактуры.</w:t>
      </w:r>
    </w:p>
    <w:p w:rsidR="00317FD6" w:rsidRDefault="00317FD6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отражении в книге покупок суммы налога на добавленную стоимость, принимаемой к вычету на основании пункта 11 статьи 172 Налогового кодекса Российской Федерации, в графе 15 указывается стоимость реализованных товаров с учетом налога на добавленную стоимость, указанная в документе (чеке) для компенсации суммы налога на добавленную стоимость;</w:t>
      </w:r>
    </w:p>
    <w:p w:rsidR="00317FD6" w:rsidRDefault="00317FD6">
      <w:pPr>
        <w:pStyle w:val="ConsPlusNormal"/>
        <w:jc w:val="both"/>
      </w:pPr>
      <w:r>
        <w:t>(абзац введен Постановлением Правительства РФ от 01.02.2018 N 98)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у) в графе 16 - сумма налога на добавленную стоимость по счету-фактуре, принимаемая к вычету в текущем налоговом периоде, исчисленная исходя из применяемых ставок, а в случае если сумма налога определяется расчетным методом, в том числе с суммы оплаты, частичной оплаты в счет предстоящих поставок товаров (выполнения работ, оказания услуг), передачи имущественных прав, - по соответствующей ставке, определяемой согласно пункту 4 статьи 164 Налогового кодекса Российской Федерации.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30.07.2014 N 735)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отражении продавцом в книге покупок данных по корректировочному счету-фактуре в случае уменьшения стоимости отгруженных товаров (выполненных работ, оказанных услуг), переданных имущественных прав в графе 16 указываются данные из графы 8 по строке "Всего уменьшение (сумма строк Г)" корректировочного счета-фактуры.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30.07.2014 N 735)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отражении покупателем в книге покупок данных по корректировочному счету-фактуре в случае увеличения стоимости отгруженных товаров (выполненных работ, оказанных услуг), переданных имущественных прав в графе 16 указываются данные из графы 8 по строке "Всего увеличение (сумма строк В)" корректировочного счета-фактуры;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30.07.2014 N 735)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приобретении товаров (работ, услуг), имущественных прав для производства и (или) реализации товаров (работ, услуг), операции по реализации которых облагаются по различным налоговым ставкам и (или) не подлежат налогообложению налогом на добавленную стоимость, регистрация счета-фактуры в графе 16 книги покупок производится на сумму, на которую налогоплательщик имеет право на вычет и которая определяется с учетом положений пункта 10 статьи 165 и пункта 4 статьи 170 Налогового кодекса Российской Федерации. Регистрация исправленного счета-фактуры (корректировочного счета-фактуры, исправленного корректировочного счета-фактуры), полученного от продавца, производится в книге покупок на сумму, определяемую с учетом той же пропорции, по которой производилась регистрация счета-фактуры по принятым к учету товарам (работам, услугам), имущественным правам.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30.07.2014 N 735)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Счета-фактуры на перечисленную сумму оплаты, частичной оплаты в счет предстоящих поставок товаров (работ, услуг), передачи имущественных прав, приобретаемых для использования одновременно в облагаемых и не облагаемых налогом на добавленную стоимость операциях, указанных в пункте 2 статьи 170 Налогового кодекса Российской Федерации, регистрируются на сумму, указанную в данном счете-фактуре.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30.07.2014 N 735)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lastRenderedPageBreak/>
        <w:t>При отражении продавцом (в случае уменьшения стоимости товаров (работ, услуг, имущественных прав), отгруженных (выполненных, оказанных, переданных) лицам, указанным в подпункте 1 пункта 3 статьи 169 Налогового кодекса Российской Федерации) в книге покупок данных по первичному документу в графе 16 указывается разница суммы налога на добавленную стоимость, указанная в первичном документе, подтверждающем согласие (факт уведомления) покупателя на уменьшение стоимости этих товаров (работ, услуг), переданных имущественных прав.</w:t>
      </w:r>
    </w:p>
    <w:p w:rsidR="00317FD6" w:rsidRDefault="00317FD6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отражении продавцом (в случае уменьшения стоимости товаров (работ, услуг, имущественных прав), отгруженных (выполненных, оказанных, переданных) лицам, указанным в подпункте 1 пункта 3 статьи 169 Налогового кодекса Российской Федерации) в книге покупок данных по документу, содержащему суммарные (сводные) данные по операциям, совершенным в течение календарного месяца (квартала), в графе 16 указывается разница суммы налога на добавленную стоимость, указанная в корректировочном документе, содержащем суммарные (сводные) данные по операциям, совершенным продавцом в течение календарного месяца (квартала).</w:t>
      </w:r>
    </w:p>
    <w:p w:rsidR="00317FD6" w:rsidRDefault="00317FD6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В случае отражения в счете-фактуре, выставленном продавцом при приобретении комиссионером (агентом), экспедитором, застройщиком или заказчиком, выполняющим функции застройщика, от своего имени товаров (работ, услуг), имущественных прав, данных в отношении собственных товаров (работ, услуг), имущественных прав и данных в отношении товаров (работ, услуг), имущественных прав, приобретаемых по договору комиссии (агентскому договору), договору транспортной экспедиции, а также приобретаемых при выполнении функций застройщика, в графе 16 книги покупок указывается сумма налога на добавленную стоимость в отношении собственных товаров (работ, услуг), имущественных прав.</w:t>
      </w:r>
    </w:p>
    <w:p w:rsidR="00317FD6" w:rsidRDefault="00317FD6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отражении в книге покупок суммы налога на добавленную стоимость, принимаемой к вычету на основании пункта 14 статьи 171 Налогового кодекса Российской Федерации, в графе 16 отражается сумма налога на добавленную стоимость, уплаченная в случае, указанном в абзаце третьем подпункта 1(1) пункта 1 статьи 151 Налогового кодекса Российской Федерации.</w:t>
      </w:r>
    </w:p>
    <w:p w:rsidR="00317FD6" w:rsidRDefault="00317FD6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отражении в книге покупок суммы налога на добавленную стоимость, принимаемой к вычету на основании пункта 11 статьи 172 Налогового кодекса Российской Федерации, в графе 16 указывается сумма налога на добавленную стоимость, исчисленная организацией розничной торговли по реализованным товарам, указанная в документе (чеке) для компенсации суммы налога на добавленную стоимость, в отношении товаров, фактический вывоз которых подтвержден таможенным органом Российской Федерации.</w:t>
      </w:r>
    </w:p>
    <w:p w:rsidR="00317FD6" w:rsidRDefault="00317FD6">
      <w:pPr>
        <w:pStyle w:val="ConsPlusNormal"/>
        <w:jc w:val="both"/>
      </w:pPr>
      <w:r>
        <w:t>(абзац введен Постановлением Правительства РФ от 01.02.2018 N 98)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7. При регистрации счета-фактуры, полученного от продавца на перечисленную сумму оплаты, частичной оплаты в счет предстоящих поставок товаров (выполнения работ, оказания услуг), передачи имущественных прав, графы 8 и 13 не заполняются.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30.07.2014 N 735)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отсутствии данных для их отражения в иных графах книги покупок данные графы также не заполняются.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За каждый налоговый период (квартал) в книге покупок подводятся итоги по графе 16, которые используются при составлении налоговой декларации по налогу на добавленную стоимость.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30.07.2014 N 735)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lastRenderedPageBreak/>
        <w:t>8. Стоимостные показатели книги покупок указываются в рублях и копейках, за исключением показателя, отражаемого в графе 15, в случае приобретения товаров (работ, услуг), имущественных прав за иностранную валюту.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30.07.2014 N 735)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9. При регистрации в книге покупок счетов-фактур и корректировочных счетов-фактур показатели в графах 15 - 16 книги покупок указываются с положительным значением, за исключением случаев аннулирования записи в книге покупок (до окончания текущего налогового периода) по счету-фактуре, корректировочному счету-фактуре, в том числе в связи с внесением в них исправлений. При аннулировании указанных записей из книги покупок показатели в этих графах указываются с отрицательным значением.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30.07.2014 N 735)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При аннулировании записи из книги покупок (после окончания текущего налогового периода) по счету-фактуре, корректировочному счету-фактуре в связи с внесением в них исправлений используются дополнительные листы книги покупок за тот налоговый период, в котором были зарегистрированы счет-фактура, корректировочный счет-фактура до внесения в них исправлений.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Абзац утратил силу. - Постановление Правительства РФ от 19.08.2017 N 981.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10. При регистрации в книге покупок исправленных счетов-фактур, составленных продавцом после составления одного или нескольких корректировочных счетов-фактур, записи по корректировочным счетам-фактурам, составленным в связи с увеличением стоимости, в которые не вносились исправления, из книги покупок не аннулируются.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11. Счета-фактуры (в том числе корректировочные, исправленные), выставленные доверителю, комитенту или принципалу организациями и индивидуальными предпринимателями, осуществляющими предпринимательскую деятельность в интересах другого лица по договорам поручения, комиссии либо агентским договорам, на сумму своего вознаграждения, а также на сумму оплаты, частичной оплаты в счет предстоящего оказания услуг по таким договорам, регистрируются в книге покупок доверителя, комитента или принципала.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Доверители (принципалы), приобретающие товары (работы, услуги), имущественные права по договору поручения (агентскому договору) от имени доверителя (принципала), регистрируют в книге покупок полученные от продавца счета-фактуры на сумму перечисленной денежными средствами оплаты, частичной оплаты в счет предстоящих поставок товаров (выполнения работ, оказания услуг), передачи имущественных прав, а также счета-фактуры (в том числе корректировочные, исправленные) на приобретенные товары (работы, услуги), имущественные права.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12. Корректировочные счета-фактуры, составленные и выставленные продавцами при изменении стоимости отгруженных товаров (выполненных работ, оказанных услуг), переданных имущественных прав в сторону уменьшения, регистрируются продавцами в книге покупок при возникновении права на налоговые вычеты в порядке, установленном абзацем первым пункта 13 статьи 171 и пунктом 10 статьи 172 Налогового кодекса Российской Федерации.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13. Утратил силу. - Постановление Правительства РФ от 30.07.2014 N 735.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 xml:space="preserve">14. Документы, которыми оформляется передача имущества, нематериальных активов, имущественных прав в качестве вклада в уставный (складочный) капитал хозяйственных обществ и товариществ или паевых взносов в паевые фонды кооперативов и в которых указаны суммы налога, восстановленного акционером (участником, пайщиком) в порядке, установленном пунктом 3 статьи 170 Налогового кодекса Российской Федерации, подлежат регистрации в книге покупок принимающей организации по мере возникновения права на налоговые вычеты в порядке, </w:t>
      </w:r>
      <w:r>
        <w:lastRenderedPageBreak/>
        <w:t>установленном статьей 172 Налогового кодекса Российской Федерации.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15. Утратил силу. - Постановление Правительства РФ от 30.07.2014 N 735.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16. При частичной оплате принятых на учет товаров (выполненных работ, оказанных услуг), имущественных прав регистрация счета-фактуры (в том числе исправленного) в книге покупок производится на каждую сумму, перечисленную продавцу в порядке частичной оплаты, с указанием реквизитов счета-фактуры по приобретенным товарам (выполненным работам, оказанным услугам), имущественным правам.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Указанный порядок применяется в отношении товаров (работ, услуг), имущественных прав, по которым налоговые вычеты производятся при наличии документов, подтверждающих уплату налога на добавленную стоимость.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17. Утратил силу. - Постановление Правительства РФ от 30.07.2014 N 735.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18. При приобретении услуг по найму жилых помещений в период служебной командировки работников и услуг по перевозке работников к месту служебной командировки и обратно, включая услуги по предоставлению в пользование в поездах постельных принадлежностей, в книге покупок регистрируются счета-фактуры либо заполненные в установленном порядке бланки строгой отчетности или их копии с выделенной отдельной строкой суммой налога на добавленную стоимость, выданные работнику и включенные им в отчет о служебной командировке.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30.07.2014 N 735)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19. В книге покупок не регистрируются счета-фактуры (в том числе корректировочные, исправленные), полученные: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а) при безвозмездной передаче товаров (выполнении работ, оказании услуг), включая основные средства и нематериальные активы;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б) утратил силу. - Постановление Правительства РФ от 30.07.2014 N 735;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в) комиссионером (агентом) от комитента (принципала) по переданным для реализации товарам (работам, услугам), имущественным правам, а также по полученной сумме оплаты, частичной оплаты в счет предстоящих поставок товаров (выполнения работ, оказания услуг), передачи имущественных прав;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г) комиссионером (агентом) от продавца товаров (работ, услуг), имущественных прав, выставленные на имя комиссионера (агента) по товарам (работам, услугам), имущественным правам, а также на сумму оплаты, частичной оплаты в счет предстоящих поставок товаров (выполнения работ, оказания услуг), передачи имущественных прав;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30.07.2014 N 735)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д) утратил силу. - Постановление Правительства РФ от 19.08.2017 N 981;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е) на сумму оплаты, частичной оплаты в счет предстоящих поставок товаров (выполнения работ, оказания услуг), передачи имущественных прав, приобретаемых исключительно для осуществления операций, указанных в пунктах 2 и 5 статьи 170 Налогового кодекса Российской Федерации;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ж) на сумму оплаты, частичной оплаты в счет предстоящих поставок товаров (выполнения работ, оказания услуг), передачи имущественных прав, составленные и (или) полученные после получения (составления) счетов-фактур при реализации товаров (работ, услуг), передаче имущественных прав.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lastRenderedPageBreak/>
        <w:t>20. Счета-фактуры, полученные покупателем от продавцов в отношении приобретенных товаров (выполненных работ, оказанных услуг) для выполнения строительно-монтажных работ для собственного потребления, регистрируются в книге покупок в целях определения суммы налога на добавленную стоимость, предъявляемой к вычету в порядке, установленном пунктом 5 статьи 172 Налогового кодекса Российской Федерации (с учетом положений статьи 3 Федерального закона "О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сборах").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Счета-фактуры, составленные налогоплательщиками по выполненным строительно-монтажным работам для собственного потребления и зарегистрированные в книге продаж, регистрируются в книге покупок в целях определения суммы налога на добавленную стоимость, предъявляемой к вычету в порядке, установленном пунктом 5 статьи 172 Налогового кодекса Российской Федерации (с учетом положений статьи 3 Федерального закона "О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сборах").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Счета-фактуры, предъявленные покупателю подрядными организациями (заказчиками-застройщиками) при проведении ими капитального строительства (ликвидации основных средств), сборке (разборке), монтаже (демонтаже) основных средств, регистрируются в книге покупок в целях определения суммы налога на добавленную стоимость, предъявляемой к вычету на основании абзаца первого пункта 6 статьи 171 Налогового кодекса Российской Федерации, в порядке, установленном пунктом 5 статьи 172 Налогового кодекса Российской Федерации.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21. Покупатели, перечисляющие денежные средства продавцу (в том числе налоговым агентам, указанным в пунктах 4 и 5 статьи 161 Налогового кодекса Российской Федерации) в виде оплаты, частичной оплаты в счет предстоящих поставок товаров (выполнения работ, оказания услуг), передачи имущественных прав, регистрируют счета-фактуры по этим средствам, полученные от продавцов, в книге покупок в целях определения суммы налога на добавленную стоимость, предъявляемой к вычету в порядке, установленном главой 21 Налогового кодекса Российской Федерации.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22. Счета-фактуры, зарегистрированные продавцами (в том числе налоговыми агентами, указанными в пунктах 4 и 5 статьи 161 Налогового кодекса Российской Федерации) в книге продаж при получении суммы оплаты, частичной оплаты в счет предстоящих поставок товаров (выполнения работ, оказания услуг), передаче имущественных прав, в том числе при использовании покупателем безденежной формы расчетов, регистрируются ими в книге покупок при отгрузке товаров (выполнении работ, оказании услуг) в счет полученной суммы оплаты, частичной оплаты с указанием соответствующей суммы налога на добавленную стоимость в соответствии с пунктом 6 статьи 172 Налогового кодекса Российской Федерации.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В случае изменения условий либо расторжения соответствующего договора и возврата соответствующей суммы оплаты, частичной оплаты, полученной в счет предстоящих поставок товаров (выполнения работ, оказания услуг), передачи имущественных прав счета-фактуры, зарегистрированные продавцами в книге продаж при получении указанной суммы, регистрируются ими в книге покупок после отражения в учете соответствующих операций по корректировке в связи с отказом от товаров (работ, услуг), имущественных прав, но не позднее 1 года со дня отказа.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 xml:space="preserve">В случае изменения условий либо расторжения соответствующего договора налоговыми агентами, указанными в пунктах 2 и 3 статьи 161 Налогового кодекса Российской Федерации, одновременно являющимися налогоплательщиками налога на добавленную стоимость, и возврата им соответствующей суммы оплаты, частичной оплаты в счет предстоящих поставок товаров (выполнения работ, оказания услуг) счета-фактуры, составленные и зарегистрированные ими в книге продаж в соответствии с приложением N 5 к постановлению Правительства Российской </w:t>
      </w:r>
      <w:r>
        <w:lastRenderedPageBreak/>
        <w:t>Федерации от 26 декабря 2011 г. N 1137 при осуществлении указанной оплаты, регистрируются ими в книге покупок после отражения в учете соответствующих операций по корректировке в связи с отказом от товаров (работ, услуг), имущественных прав, но не позднее 1 года со дня отказа.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23. Налоговые агенты, указанные в пунктах 2 и 3 статьи 161 Налогового кодекса Российской Федерации, регистрируют в книге покупок счета-фактуры, составленные и зарегистрированные в книге продаж в соответствии с приложением N 5 к постановлению Правительства Российской Федерации от 26 декабря 2011 г. N 1137, в целях определения суммы налога на добавленную стоимость, предъявляемой к вычету в порядке, установленном пунктом 3 статьи 171 Налогового кодекса Российской Федерации.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Абзац исключен. - Постановление Правительства РФ от 30.07.2014 N 735.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23(1). Счета-фактуры, составленные и зарегистрированные налогоплательщиками в книге продаж в соответствии с приложением N 5 к постановлению Правительства Российской Федерации от 26 декабря 2011 г. N 1137 "О формах и правилах заполнения (ведения) документов, применяемых при расчетах по налогу на добавленную стоимость" при реализации товаров (работ, услуг), предусмотренных подпунктами 1, 2.1 - 2.10, 3, 3.1, 8, 9, 9.1, 12 пункта 1 статьи 164 Налогового кодекса Российской Федерации, в случае непредставления в налоговый орган в установленный статьей 165 Налогового кодекса Российской Федерации срок документов, подтверждающих обоснованность применения налоговой ставки 0 процентов, регистрируются ими в книге покупок в целях определения суммы налога на добавленную стоимость, предъявленной к вычету в порядке, установленном пунктом 10 статьи 171 и пунктом 3 статьи 172 Налогового кодекса Российской Федерации, и на условиях, предусмотренных пунктом 9 статьи 165 Налогового кодекса Российской Федерации.</w:t>
      </w:r>
    </w:p>
    <w:p w:rsidR="00317FD6" w:rsidRDefault="00317FD6">
      <w:pPr>
        <w:pStyle w:val="ConsPlusNormal"/>
        <w:jc w:val="both"/>
      </w:pPr>
      <w:r>
        <w:t>(п. 23(1) введен Постановлением Правительства РФ от 30.07.2014 N 735; в ред. Постановления Правительства РФ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bookmarkStart w:id="0" w:name="P181"/>
      <w:bookmarkEnd w:id="0"/>
      <w:r>
        <w:t>23(2). Счета-фактуры, полученные покупателем от продавцов по товарам (работам, услугам), имущественным правам, приобретенным для производства и (или) реализации товаров (работ, услуг), предусмотренных пунктом 1 статьи 164 Налогового кодекса Российской Федерации, регистрируются в книге покупок на момент определения налоговой базы по операциям реализации товаров (работ, услуг), предусмотренных пунктом 1 статьи 164 Налогового кодекса Российской Федерации, с учетом особенностей, установленных статьей 167 Налогового кодекса Российской Федерации.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Положение абзаца первого настоящего пункта не применяется в отношении принятых на учет начиная с 1 июля 2016 г. товаров (работ, услуг), имущественных прав, используемых в операциях по реализации товаров, указанных в подпункте 1 (за исключением сырьевых товаров) и (или) подпункте 6 пункта 1 статьи 164 Налогового кодекса Российской Федерации.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Счета-фактуры, полученные покупателем от продавцов по приобретенным товарам (работам, услугам), имущественным правам, в отношении которых суммы налога на добавленную стоимость были восстановлены в связи с дальнейшим использованием этих товаров (работ, услуг), имущественных прав для осуществления операций по производству и (или) реализации товаров (работ, услуг), предусмотренных пунктом 1 статьи 164 Налогового кодекса Российской Федерации, регистрируются в книге покупок на момент определения налоговой базы по операциям реализации товаров (работ, услуг), предусмотренных пунктом 1 статьи 164 Налогового кодекса Российской Федерации, с учетом особенностей, установленных статьей 167 Налогового кодекса Российской Федерации.</w:t>
      </w:r>
    </w:p>
    <w:p w:rsidR="00317FD6" w:rsidRDefault="00317FD6">
      <w:pPr>
        <w:pStyle w:val="ConsPlusNormal"/>
        <w:jc w:val="both"/>
      </w:pPr>
      <w:r>
        <w:t>(п. 23(2) в ред. Постановления Правительства РФ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 xml:space="preserve">24. По истечении налогового периода, до 25-го числа месяца, следующего за истекшим налоговым периодом, книга покупок, составленная на бумажном носителе, подписывается руководителем организации (уполномоченным им лицом) или индивидуальным </w:t>
      </w:r>
      <w:r>
        <w:lastRenderedPageBreak/>
        <w:t>предпринимателем (уполномоченным им лицом), прошнуровывается, ее страницы пронумеровываются. Дополнительные листы книги покупок, составленные на бумажном носителе, подписываются руководителем организации (уполномоченным им лицом) или индивидуальным предпринимателем (уполномоченным им лицом), прикладываются к книге покупок за налоговый период, в котором был зарегистрирован счет-фактура (в том числе корректировочный) до внесения в него исправлений, пронумеровываются с продолжением сквозной нумерации страниц книги покупок за указанный налоговый период, прошнуровываются.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19.08.2017 N 981)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Книга покупок, составленная в электронном виде организацией или индивидуальным предпринимателем за налоговый период, и дополнительные листы книги покупок, составленные в электронном виде за налоговый период, в котором был зарегистрирован счет-фактура (в том числе корректировочный) до внесения в него исправлений, подписываются усиленной квалифицированной электронной подписью соответственно руководителя организации (уполномоченного им лица), индивидуального предпринимателя при их передаче в налоговый орган в случаях, предусмотренных Налоговым кодексом Российской Федерации.</w:t>
      </w:r>
    </w:p>
    <w:p w:rsidR="00317FD6" w:rsidRDefault="00317FD6">
      <w:pPr>
        <w:pStyle w:val="ConsPlusNormal"/>
        <w:jc w:val="both"/>
      </w:pPr>
      <w:r>
        <w:t>(в ред. Постановления Правительства РФ от 28.05.2013 N 446)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Контроль за правильностью ведения книги покупок и дополнительных листов книги покупок, составленных на бумажном носителе или в электронном виде организацией, осуществляется руководителем организации (уполномоченным им лицом), составленных индивидуальным предпринимателем - индивидуальным предпринимателем.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Книга покупок и дополнительные листы книги покупок, составленные на бумажном носителе или в электронном виде, хранятся в течение не менее 4 лет с даты последней записи.</w:t>
      </w:r>
    </w:p>
    <w:p w:rsidR="00317FD6" w:rsidRDefault="00317FD6">
      <w:pPr>
        <w:pStyle w:val="ConsPlusNormal"/>
        <w:spacing w:before="220"/>
        <w:ind w:firstLine="540"/>
        <w:jc w:val="both"/>
      </w:pPr>
      <w:r>
        <w:t>25. Технические особенности заполнения отдельных граф книги покупок и дополнительных листов книги покупок определяются федеральным органом исполнительной власти, уполномоченным по контролю и надзору в области налогов и сборов.</w:t>
      </w:r>
    </w:p>
    <w:p w:rsidR="00461369" w:rsidRDefault="00461369">
      <w:bookmarkStart w:id="1" w:name="_GoBack"/>
      <w:bookmarkEnd w:id="1"/>
    </w:p>
    <w:sectPr w:rsidR="00461369" w:rsidSect="006C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D6"/>
    <w:rsid w:val="00317FD6"/>
    <w:rsid w:val="0046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4AA02-FDD7-4D6D-94F7-C238C4F7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7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7215</Words>
  <Characters>41132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2018-05-22T10:46:00Z</dcterms:created>
  <dcterms:modified xsi:type="dcterms:W3CDTF">2018-05-22T10:46:00Z</dcterms:modified>
</cp:coreProperties>
</file>