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B3" w:rsidRDefault="00337FB3" w:rsidP="00337FB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ФНС России</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В-7-13/249@</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ЗАПОЛНЕНИЯ ФОРМЫ УВЕДОМЛЕНИЯ О КОНТРОЛИРУЕМЫХ СДЕЛКАХ</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Уведомление о контролируемых сделках (далее - Уведомление) заполняется налогоплательщиками, которые в соответствии со статьей 105.16 Налогового кодекса Российской Федерации обязаны уведомлять налоговые органы о совершенных ими в календарном году контролируемых сделках, указанных в статье 105.14 Налогового кодекса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заполняется налогоплательщиком в отношении сделки, указанной в статье 105.14 Налогового кодекса Российской Федерации, если такая сделка совершена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не заполняется налогоплательщиком в отношении сделки, указанной в статье 105.14 Налогового кодекса Российской Федерации, если такая сделка совершена данным налогоплательщиком в качестве комиссионера (агента) от своего имени, но по поручению и за счет комитента (принципала) по договору комиссии (агентскому договору).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Организация, в состав которой входят обособленные подразделения, представляет Уведомление только в налоговый орган по месту нахождения (учета) организации.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обнаружения неполноты сведений, неточностей либо ошибок в заполнении представленного Уведомления налогоплательщик вправе направить уточненное Уведомление взамен ранее представленного.</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Общие требования к заполнению формы Уведомления</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Уведомление заполняется рукописным способом чернилами черного цвета или с использованием соответствующего программного обеспечения.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Не допускается исправление ошибок с помощью корректирующего или иного аналогичного средства.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 допускается двусторонняя печать Уведомления на бумажном носителе.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Каждому показателю Уведомления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Исключение составляют показатели, значениями которых являются дата, правильная или десятичная дробь.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Страницы Уведомления имеют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Показатель номера страницы (поле "Стр."), имеющий три знакоместа, записывается, например, следующим образом: для первой страницы - "001"; для тридцать третьей - "033".</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Заполнение полей Уведомления значениями текстовых, числовых, кодовых показателей осуществляется слева направо, начиная с первого (левого) знакоместа.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2.7. Все значения стоимостных показателей (за исключением показателя Раздела 1Б в поле 2.11 "Цена (тариф) за единицу измерения без учета НДС и акцизов в рублях или иностранной валюте" указываются в полных рублях. Значения показателей менее 50 копеек отбрасываются, а 50 копеек и более округляются до полного рубля.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Налогоплательщик - физическое лицо, не являющийся индивидуальным предпринимателем, может не указывать ИНН в представляемом в налоговый орган Уведомлении, с учетом положений главы V настоящего Порядка.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нижней части каждой заполняемой страницы формы Уведомления, за исключением страницы 001 титульного листа, в поле "Достоверность и полноту сведений, указанных на настоящей странице, подтверждаю" проставляются подпись налогоплательщика или его представителя и дата подписания.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Заполнение текстовых полей формы Уведомления осуществляется заглавными печатными буквами. Печать знаков должна выполняться шрифтом Courier New высотой 16 - 18 пунктов.</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В случае отсутствия показателя во всех знакоместах соответствующего поля проставляется прочерк.</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Прочерк представляет собой прямую линию, проведенную посередине знакомест по всей длине поля.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При представлении Уведомления, подготовленного с использованием программного обеспечения и распечатанного на принтере, допускается отсутствие обрамления знакомест и прочерков для незаполненных знакомест. Расположение и размеры знакомест не должны изменяться.</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Уведомления о контролируемых сделках</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Уведомление включает в себя титульный лист, Разделы: 1А "Сведения о контролируемой сделке (группе однородных сделок)", 1Б "Сведения о предмете сделки (группы однородных сделок)", 2 "Сведения об организации - участнике контролируемой сделки (группы однородных сделок)", 3 "Сведения о физическом лице - участнике контролируемой сделки (группы однородных сделок)".</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Титульный лист содержит общие сведения о налогоплательщике.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2 заполняют налогоплательщики в отношении контролируемых сделок с организациями.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3 заполняют налогоплательщики в отношении контролируемых сделок с физическими лицами, индивидуальными предпринимателями, адвокатами, учредившими адвокатский кабинет, нотариусами и другими лицами, занимающимися в установленном законодательством порядке частной практикой.</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Заполнение титульного листа Уведомления</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При заполнении титульного листа налогоплательщиками, являющимся организациями, необходимо указать ИНН, а также КПП, который присвоен налогоплательщику тем налоговым органом, в который представляется Уведомление. ИНН и КПП в отношении реорганизованных организаций указывается с учетом особенностей, предусмотренных пунктом 4.2 настоящего Порядка.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bookmarkStart w:id="0" w:name="Par46"/>
      <w:bookmarkEnd w:id="0"/>
      <w:r>
        <w:rPr>
          <w:rFonts w:ascii="Arial" w:hAnsi="Arial" w:cs="Arial"/>
          <w:sz w:val="20"/>
          <w:szCs w:val="20"/>
        </w:rPr>
        <w:t xml:space="preserve">4.2. При представлении в налоговый орган по месту учета организацией-правопреемником Уведомления за последний год деятельности организации и уточненных Уведомлений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на титульном листе в </w:t>
      </w:r>
      <w:r>
        <w:rPr>
          <w:rFonts w:ascii="Arial" w:hAnsi="Arial" w:cs="Arial"/>
          <w:sz w:val="20"/>
          <w:szCs w:val="20"/>
        </w:rPr>
        <w:lastRenderedPageBreak/>
        <w:t>верхней его части указываются ИНН и КПП организации-правопреемника. В поле "налогоплательщик" указывается наименование реорганизованной организации.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титульном листе Уведомления указывается код ОКТМО того муниципального образования, на территории которого находилась реорганизованная организация.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Коды форм реорганизации и код ликвидации приведены в приложении N 1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 заполнении поля показателя "Номер корректировки":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цифра "О" проставляется в случае представления налогоплательщиком первичного Уведомления за отчетный период;</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цифры начиная с "1" проставляются согласно порядковому номеру уточненного Уведомления за соответствующий отчетный период.</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При заполнении поля показателя "Представляется в налоговый орган (код)" отражается код налогового органа, в который представляется Уведомление.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 заполнении поля показателя "Отчетный год" указывается календарный год, за который представлено Уведомление.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Значения поля показателя "По месту учета (код)" приведены в приложении N 1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Поле показателя "Код по ОКТМО" заполняется согласно кодам территорий муниципальных образований в соответствии с Общероссийским классификатором территорий муниципальных образований ОК 033-2013 (ОКТМО).</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заполнении поля показателя "Код по ОКТМО", под который отводится одиннадцать знакомест, свободные знакоместа справа от значения кода, если код ОКТМО имеет меньше одиннадцати знаков, заполняются нулями. Например, для восьмизначного кода ОКТМО "12445698" в поле "Код по ОКТМО" записывается одиннадцатизначное значение "12445698000".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При заполнении поля "(налогоплательщик)" отражается полное наименование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 полное наименование организации, соответствующее наименованию, указанному в ее учредительном документе (при наличии в наименовании латинской транскрипции таковая указывается);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налогоплательщика указываются полностью, без сокращений, в соответствии с документом, удостоверяющим личность налогоплательщика, построчно. Для иностранных физических лиц при написании фамилии, имени и отчества (при наличии) допускается использование букв латинского алфавита.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Поле "Форма реорганизации (ликвидация) (код)" заполняется в соответствии с кодами формы реорганизации и ликвидации, приведенными в приложении N 1 к настоящему Порядку, а также с учетом пункта 4.2 настоящего Порядка.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Поле "ИНН/КПП реорганизованной организации" заполняется с учетом пункта 4.2 настоящего Порядка.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При заполнении поля "Номер контактного телефона" отражается номер контактного телефона налогоплательщика (представителя налогоплательщика). Номера телефонов указываются без пробелов и прочерков. Для каждой скобки и знака "+" отводится одна ячейка.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При заполнении поля "Адрес электронной почты" отражается адрес электронной почты налогоплательщика (представителя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4.13. При заполнении поля "Данное уведомление составлено на ___ страницах" отражается количество страниц, на которых составлено Уведомление.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При заполнении поля "с приложением копии документа на ___ листах" полностью отражается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Уведомления представителем налогоплательщика), приложенных к Уведомлению.</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4.15. В разделе титульного листа "Достоверность и полноту сведений, указанных в настоящем уведомлении, подтверждаю" указывается: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подтверждения достоверности и полноты сведений в Уведомлении налогоплательщиком проставляется "1"; в случае подтверждения достоверности и полноты сведений представителем налогоплательщика проставляется "2";</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представлении Уведомления налогоплательщиком - юридическим лицом в поле "фамилия, имя, отчество полностью" указываются построчно фамилия, имя, отчество (при наличии) руководителя организации полностью. Проставляется личная подпись руководителя организации и дата подписания;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представлении Уведомления налогоплательщиком - физическим лицом, в том числе индивидуальным предпринимателем, адвокатом, учредившим адвокатский кабинет, нотариусом и другими лицами, занимающимися в установленном законодательством Российской Федерации порядке частной практикой, проставляется личная подпись налогоплательщика и дата подписания;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представлении Уведомления представителем налогоплательщика - физическим лицом в поле "фамилия, имя, отчество полностью" указываются построчно фамилия, имя, отчество (при наличии) представителя налогоплательщика полностью. Проставляется личная подпись представителя налогоплательщика, дата подписания;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представлении Уведомления представителем налогоплательщика - юридическим лицом в поле "фамилия, имя, отчество полностью" указываются построчно полностью фамилия, имя, отчество (при наличии) физического лица, уполномоченного в соответствии с документом, подтверждающим полномочия представителя налогоплательщика - юридического лица, подтверждать достоверность и полноту сведений, указанных в Уведомлении.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полностью" и дата подписания;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поле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4.16. Поле "Заполняется работником налогового органа" содержит сведения о представлении Уведомления (способ представления (указывается код согласно приложению N 1 к настоящему Порядку); количество страниц Уведомления; количество листов подтверждающих документов или их копий, приложенных к Уведомлению; дату представления; номер, под которым зарегистрировано Уведомление; фамилию и инициалы имени и отчества (при наличии) работника налогового органа, принявшего Уведомление; его подпись).</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77"/>
      <w:bookmarkEnd w:id="1"/>
      <w:r>
        <w:rPr>
          <w:rFonts w:ascii="Arial" w:eastAsiaTheme="minorHAnsi" w:hAnsi="Arial" w:cs="Arial"/>
          <w:b/>
          <w:bCs/>
          <w:color w:val="auto"/>
          <w:sz w:val="20"/>
          <w:szCs w:val="20"/>
        </w:rPr>
        <w:t>V. Заполнение страницы "Сведения о налогоплательщике -</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физическом лице" Уведомления</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Страница "Сведения о налогоплательщике - физическом лице" Уведомления заполняется в случае представления Уведомления налогоплательщиком - физическим лицом, не являющимся индивидуальным предпринимателем и не указывающим в представляемом в налоговый орган Уведомлении свой ИНН.</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указываются в соответствии с документом, удостоверяющим личность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поле "Дата рождения" - дата рождения (число, месяц, год);</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поле "Место рождения" - место рождения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поле "Гражданство" - соответствующая цифра: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гражданин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 иностранный гражданин;</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лицо без гражданства.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гражданина Российской Федерации гражданства другого государства указывается цифра "1";</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поле "Код страны по классификатору ОКСМ (цифровой)" указывается цифровой код страны, гражданином которой является физическое лицо, согласно Общероссийскому классификатору стран мира ОК (МК (ИСО 3166) 004-97) 025-2001. При отсутствии у налогоплательщика гражданства указывается цифровой код страны, выдавшей документ, удостоверяющий его личность.</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 заполнении поля 4 "Сведения о документе, удостоверяющем личность" указываются: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4.1 "Код вида документа" указывается код вида документа, удостоверяющего личность физического лица, согласно приложению N 3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4.2 "Серия и номер" указывается серия и номер документа, удостоверяющего личность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4.3 "Дата выдачи" указывается дата выдачи документа, удостоверяющего личность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4.4 "Кем выдан" указывается наименование органа, выдавшего документ, удостоверяющий личность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поле "Статус налогоплательщика" при наличии статуса налогового резидента Российской Федерации в соответствующем поле проставляется цифра 1, при отсутствии такого статуса - цифра 2.</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поле "Адрес места жительства (места пребывания) за пределами Российской Федерации" в отношении иностранных граждан указывается адрес места жительства в стране постоянного проживания, в отношении физических лиц - граждан Российской Федерации и лиц без гражданства, являющихся налоговыми резидентами иностранных государств, указывается адрес места жительства (места пребывания) в государстве их резидентства.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В поле "Код страны по классификатору ОКСМ (цифровой)" указывается цифровой код страны места жительства (места пребывания) физического лица в соответствии Общероссийским классификатором стран мира ОК (МК (ИСО 3166) 004-97) 025-2001.</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Заполнение Раздела 1А "Сведения о контролируемой сделке</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(группе однородных сделок)"</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В Разделе 1А указываются сведения по каждой контролируемой сделке (группе однородных сделок). Если Уведомление представляется в отношении нескольких неоднородных сделок, то Раздел 1А заполняется в отношении каждой такой сделки.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1А указываются сведения по контролируемой сделке (группе однородных сделок) в случае, если такая сделка (группа однородных сделок) совершена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поле 1 "Порядковый номер сделки по уведомлению" указывается порядковый номер сделки согласно Уведомлению.</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 поле 2 "Сделка, совершенная от имени комиссионера (агента)" указывается одно из цифровых значений:</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"0" указывается в случае, если Раздел 1А заполняется налогоплательщиком в отношении сделки, совершенной непосредственно налогоплательщиком;</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указывается в случае, если Раздел 1А заполняется налогоплательщиком в отношении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 поле 3.1 "Взаимозависимость" указывается одно из цифровых значений:</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 указывается, если контролируемая сделка (группа однородных сделок), совершена с участием (при посредничестве) лиц, не являющихся взаимозависимыми для целей раздела V.1 Налогового кодекса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указывается, если контролируемая сделка (группа однородных сделок), совершена с участием лиц, признанных взаимозависимыми по одному или нескольким основаниям, изложенным в пункте 2 статьи 105.1 Налогового кодекса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указывается, если контролируемая сделка (группа однородных сделок) совершена с участием лиц, самостоятельно признавших себя взаимозависимыми (пункт 6 статьи 105.1 Налогового кодекса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указывается, если контролируемая сделка (группа однородных сделок) совершена с участием лиц, признанных взаимозависимыми по решению суда (пункт 7 статьи 105.1 Налогового кодекса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1А указываются сведения в отношении сделки (группы однородных сделок), совершенной комиссионером (агентом) от своего имени, но поручению и за счет налогоплательщика, действующего в качестве комитента (принципала) по договору комиссии (агентскому договору), взаимозависимость определяется между налогоплательщиком и лицом, с которым комиссионер (агент) совершил сделку от своего имени, но по поручению и за счет налогоплательщика. Поле не обязательно для заполнения.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поле 3.2 "Основания отнесения сделки к контролируемой согласно статье 105.14 Кодекса" указывается соответствующая цифра по каждому коду основания отнесения сделки (в том числе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к контролируемой согласно статье 105.14 Налогового кодекса Российской Федерации в соответствии с приложением N 1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 - нет;</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да.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поле 3.3 "Особенности отнесения сделки к контролируемой, если сделка совершена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в соответствии со статьей 105.14 Кодекса" указывается соответствующая цифра по коду основания отнесения сделки (в том числе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к контролируемой с учетом особенностей, предусмотренных для сделок, совершенных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согласно статье 105.14 Налогового кодекса Российской Федерации в соответствии с приложением N 1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 - нет;</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да.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Одновременное заполнение цифрой "1" любого из полей с кодами 122 - 123 с любым полем с кодами 131 - 140 Раздела 1А не допускается.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6.8. В поле 4.1 "Группа однородных сделок" проставляется соответствующая цифра, если сведения подготовлены по группе однородных сделок, совершенных налогоплательщиком (в том числе по группе однородных сделок, совершенных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 - нет;</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да.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осуществления нескольких операций при исполнении одного договора в поле 4.1 Раздела 1А проставляется "0".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В поле 4.2 "Код наименования сделки" указывается соответствующий код наименования сделки в соответствии с приложением N 1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1А указываются сведения по сделке,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4.2 указывается код наименования сделки,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В поле 4.2.1 "Код стороны сделки, которой является налогоплательщик" указывается соответствующий код стороны сделки, которой является налогоплательщик, в соответствии с приложением N 1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1А указываются сведения по сделке,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4.2.1 указывается код стороны сделки, в качестве которой комиссионер (агент) выступает в сделке, совершенной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В поле 4.3 "Признак определения цены сделки с учетом особенностей, предусмотренных статьей 105.4 Кодекса (регулируемые цены)" проставляется соответствующая цифра, если цена сделки (в том числе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определена с учетом особенностей, предусмотренных статьей 105.4 Налогового кодекса Российской Федерации (регулируемые цены):</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 - нет;</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да.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В поле 4.3.1 "Комментарии" отражаются комментарии о номере и дате документа, на основании которого осуществляется регулирование цен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 в случае заполнения поля 4.3. Поле не обязательно для заполнения.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6.13. В поле 4.4 "Код определения цены сделки" указывается соответствующий код основания признания цены сделки (в том числе сделки, совершенной с участием комиссионера (агента) от своего имени, но по поручению и за счет налогоплательщика, действующего в качестве комитента (принципала) по договору комиссии (агентскому договору)) рыночной в соответствии с пунктами 8 - 11 статьи 105.3 Налогового кодекса Российской Федерации. Поле заполняется в соответствии с кодами, указанными в приложении N 1 к настоящему Порядку. В случае, если цена сделки не признается рыночной для целей налогообложения по основаниям, указанным в пунктах 8 - 11 статьи 105.3 Налогового кодекса Российской Федерации, в поле 4.4 Раздела 1А проставляется "0".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В поле 4.4.1 "Комментарии" отражаются следующие комментарии: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и дата предписания антимонопольного органа, если в поле 4.4 указан код "1";</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название биржи, на которой была заключена сделка, если в поле 4.4 указан код "2";</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проведенной в соответствии с законодательством Российской Федерации обязательной оценке, если в поле 4.4 указан код "3";</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и дата решения о заключении соглашения о ценообразовании для целей налогообложения, если в поле 4.4 указан код "4". Поле не обязательно для заполнения.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 В поле 4.5 "Код методов ценообразования" указывается соответствующий код методов ценообразования, который использовал налогоплательщик, в том числе при осуществлении самостоятельной корректировки, в соответствии с приложением N 1 к настоящему Порядку. Поле не обязательно для заполнения.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6.16. В поле 4.5.1 "Комментарии" отражаются комментарии относительно используемой налогоплательщиком комбинации двух и более методов, предусмотренных пунктом 1 статьи 105.7 Налогового кодекса Российской Федерации, если в поле 4.5 указан код "06". Поле не обязательно для заполнения.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6.17. В поле 4.6 "Код источника информации, используемой налогоплательщиком" указывается соответствующая цифра напротив кода источника информации, используемого налогоплательщиком при сопоставлении условий сделок между взаимозависимыми лицами с условиями сделок между лицами, не являющимися взаимозависимыми, в соответствии с приложением N 1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 - нет;</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да.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Поле не обязательно для заполнения.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6.18. В поле 4.7 "Количество участников сделки" отражается общее количество участников контролируемой сделки. В случае, если в Разделе 1А указываются сведения по сделке,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общее количество участников контролируемой сделки отражается без учета такого комиссионера (агента).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6.19. В поле 4.7.1 "Комментарии" отражается комментарий об участниках контролируемой сделки (группы однородных сделок), если налогоплательщик считает необходимым сообщить дополнительные сведения. Поле не обязательно для заполнения.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6.20. В поле 5.1 "Сумма доходов налогоплательщика по контролируемой сделке (группе однородных сделок) в рублях" отражается сумма доходов налогоплательщика по контролируемой сделке (группе однородных сделок), определяемых в соответствии с правилами бухгалтерского учета, за календарный год в рублях.</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1А отражаются сведения по контролируемой сделке (группе однородных сделок),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5.1 указывается сумма доходов, поступивших комитенту (принципалу) по указанной контролируемой сделке (группе однородных сделок).</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контролируемой сделке налогоплательщик (в том числе по контролируемой сделке, совершенной с участием комиссионера (агента),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приобретает товары (результаты работ, оказанные услуги и иные объекты гражданских прав), в поле 5.1 проставляется "0".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6.21. В поле 5.1.1 "в том числе сумма доходов по сделкам, цены которых подлежат регулированию" отражается сумма доходов по контролируемой сделке, цена которой подлежит регулированию (в том числе по контролируемой сделке, цена которой подлежит регулированию, совершенной с участием комиссионера (агента) от своего имени, но по поручению и за счет налогоплательщика, действующего в качестве комитента (принципала) по договору комиссии (агентскому договору)), за календарный год в рублях.</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6.22. В поле 5.2 "Сумма расходов (убытков) налогоплательщика по контролируемой сделке (группе однородных сделок) в рублях" отражается стоимость товаров (результатов работ, оказанных услуг, иных объектов гражданских прав), приобретаемых налогоплательщиком в контролируемой сделке (группе однородных сделок) за календарный год в рублях.</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1А указываются сведения по контролируемой сделке (группе однородных сделок),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5.2 указывается стоимость товаров (результатов работ, оказанных услуг, иных объектов), поступивших комитенту (принципалу) по указанной контролируемой сделке (группе однородных сделок).</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контролируемой сделке налогоплательщик (в том числе в контролируемой сделке,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реализует товары (иные объекты гражданских прав), выполняет работы или оказывает услуги), в поле 5.2 проставляется "0".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6.23. В поле 5.2.1 "в том числе сумма расходов по сделкам, цены которых подлежат регулированию" отражается стоимость товаров (результатов работ, оказанных услуг, иных объектов гражданских прав), приобретаемых налогоплательщиком по сделке, цена которой подлежит регулированию (в том числе по сделке, цена которой подлежит регулированию, совершенной с участием комиссионера (агента)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за календарный год в рублях.</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 Заполнение Раздела 1Б "Сведения о предмете сделки</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(группы однородных сделок)"</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В Разделе 1Б указываются сведения об обязательствах, являющихся предметом сделки (в том числе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Разделе 1Б раскрывается информация об операциях с предметом исполнения сделки (отгрузка товаров, выполнение работ, оказание услуг, совершение операций с иными объектами гражданских прав) при исполнении обязательств, возникших в результате контролируемой сделки (группы однородных сделок), сведения о которой приведены в Разделе 1А. Если сведения в отношении предмета исполнения контролируемой сделки (группы однородных сделок) не представляется возможным заполнить на одной странице, то заполняется необходимое количество страниц.</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 поле 1.1 "Порядковый номер сделки (из Раздела 1А)" указывается порядковый номер контролируемой сделки, присвоенный налогоплательщиком. Данный номер должен соответствовать полю 1 "Порядковый номер сделки по уведомлению" Раздела 1А.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В поле 1.2 "Тип предмета сделки" указывается код типа предмета сделки: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товар;</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 результаты работ, оказание услуг;</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иной объект гражданских прав.</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1.2 Раздела 1Б указывается код "3", если предметом исполнения сделки является материальное или нематериальное благо, которое не относится к товарам, результатам работ или оказанным услугам в соответствии с Налоговым кодексом Российской Федерации, но относится к объектам гражданских прав на основании статьи 128 Гражданского кодекса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контролируемой сделки, совершенной с участием комиссионера (агента)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1.2 указывается код типа предмета сделки,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7.4. В поле 2.1 "Наименование предмета сделки" отражается наименование предмета исполнения сделки согласно первичным документам (наименование товара, результатов работ, оказанных услуг, иного объекта гражданских прав).</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предметом исполнения сделки является выполнение комплексных работ (оказание услуг), то есть требующих совершения нескольких операций, каждая из которых в отдельности согласно статье 38 Налогового кодекса Российской Федерации может признаваться работой (услугой), в поле 2.1 указываются результаты работ (оказанные услуги), непосредственно указанные в качестве предмета исполнения сделки.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2.1 указывается наименование предмета сделки, совершенной с участием комиссионера (агента)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 поле 2.2.1 "Код предмета сделки (код по ТН ВЭД)" при совершении внешнеторговых сделок указывается код вида товара в соответствии с единой Товарной номенклатурой внешнеэкономической деятельности Евразийского экономического союза.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2.2.1 указывается код предмета сделки,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В поле 2.2.2 "Код предмета сделки (код по ОКПД2)" при совершении сделок, не являющихся внешнеторговыми, указывается код вида товара в соответствии Общероссийским классификатором продукции по видам экономической деятельности (ОКПД 2) ОК 034-2014 (КПЕС 2008).</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2.2.2 указывается код предмета сделки (код по ОКПД2),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В поле 2.2.3 "Код предмета сделки (код по ОКВЭД2)" указывается код вида деятельности по ОКВЭД2, согласно Общероссийскому классификатору видов экономической деятельности ОК 029-2014 (КДЕС Ред. 2), в соответствии с которым оказываются услуги, выполняются работы или осуществляется иная деятельность, связанная с исполнением обязательств, возникших в результате сделки, если предметом исполнения данных обязательств являются иные объекты гражданских прав.</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2.2.3 указывается код предмета сделки,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В поле 2.3 "Номер другого участника сделки" указывается порядковый номер контрагента, присвоенный налогоплательщиком, который указан в поле 2 "Порядковый номер участника сделки (из Раздела 1Б)" Раздела 2 (для контрагентов-организаций) или в поле "Порядковый номер участника сделки (из Раздела 1Б)" Раздела 3 (для контрагентов - физических лиц).</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В поле 2.4.1 "Номер договора" указывается номер документа (договора, контракта, соглашения и тому подобного), которым оформлена сделка.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в поле 2.4.1 указывается номер договора, которым оформлена сделка, совершенная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7.10. В поле 2.4.2 "Дата договора" указывается дата документа (договора, контракта, соглашения и тому подобного), которым оформлена сделка.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в поле 2.4.2 указывается дата договора, которым оформлена сделка, совершенная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В поле 2.5 "Код страны происхождения предмета сделки по классификатору ОКСМ (цифровой)" указывается код страны происхождения товара согласно Общероссийскому классификатору стран мира ОК (МК (ИСО 3166) 004-97) 025-2001 либо страны происхождения иного объекта гражданских прав, если для данного объекта гражданских прав ее можно определить. В случае, если предметом сделки являются результаты работ или оказание услуг, данное поле не заполняется.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в поле 2.5 указываются сведения в отношении товара либо иного объекта гражданских прав, являющегося предметом сделки,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При заполнении поля 2.6 "Место отправки (погрузки) товара в соответствии с товаросопроводительными документами (заполняется только для товаров)" указываются следующие сведения: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2.6.1 "Код страны по классификатору ОКСМ (цифровой)" - код страны по Общероссийскому классификатору стран мира ОК (МК (ИСО 3166) 004-97) 025-2001, из которой начинается транспортировка товара для исполнения данной контролируемой сделки;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2.6.2 "Субъект Российской Федерации (код)" - код субъекта Российской Федерации, согласно кодам субъектов Российской Федерации, указанным в приложении N 2 к Порядку, если в поле 2.6.1 "Код страны по классификатору ОКСМ (цифровой)" указано значение "643";</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2.6.3 "Населенный пункт" - наименование населенного пункта, из которого начинается транспортировка товара для исполнения данной контролируемой сделки.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контролируемой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в поле 2.6 указываются сведения в отношении места отправки (погрузки) товара, являющегося предметом сделки,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7.13. При заполнении поля 2.7 "Место совершения сделки (место доставки (разгрузки) товара; оказания услуги, выполнения работы; совершения сделки с иными объектами гражданских прав)" для товаров указываются следующие сведения: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2.7.1 "Код страны по классификатору ОКСМ (цифровой)" - код страны по Общероссийскому классификатору стран мира ОК (МК (ИСО 3166) 004-97) 025-2001, в которой происходит переход рисков утраты или повреждения товара, а также обязанности нести расходы, связанные с товаром, в терминах Инкотермс, если данные термины применяются участниками сделки. В случае, если участники сделки не применяют термины Инкотермс, указывается код страны по Общероссийскому классификатору стран мира ОК (МК (ИСО 3166) 004-97) 025-2001), в которой происходит переход права собственности на товар;</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2.7.2 "Субъект Российской Федерации (код)" - код субъекта Российской Федерации, согласно кодам субъектов Российской Федерации, указанным в приложении N 2 к Порядку, если в поле 2.7.1 "Код страны по классификатору ОКСМ (цифровой)" указано значение "643";</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поле 2.7.3 "Населенный пункт" - наименование населенного пункта, в котором происходит переход рисков утраты или повреждения товара, а также обязанности нести расходы, связанные с товаром, в терминах Инкотермс, если данные термины применяются участниками сделки. В случае, если участники </w:t>
      </w:r>
      <w:r>
        <w:rPr>
          <w:rFonts w:ascii="Arial" w:hAnsi="Arial" w:cs="Arial"/>
          <w:sz w:val="20"/>
          <w:szCs w:val="20"/>
        </w:rPr>
        <w:lastRenderedPageBreak/>
        <w:t>сделки не применяют термины Инкотермс, указывается наименование населенного пункта, в котором происходит переход права собственности на товар.</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предметом сделки, совершенной налогоплательщиком (в том числе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являются результаты работ, то в качестве места совершения сделки указывается местонахождение результатов данных работ, имеющих материальное выражение. Если предметом сделки, совершенной налогоплательщиком (в том числе сделки, совершенной комиссионером (агентом) от своего имени, но по поручению и за счет данного налогоплательщика, действующего в качестве комитента (принципала) по договору комиссии (агентскому договору)), является оказание услуг, то в качестве места совершения сделки указывается место потребления данных услуг.</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контролируемой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2.7 указывается населенный пункт или место перехода права собственности на товар по сделке,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поле 2.8 "Код условия поставки (заполняется только для товаров)" проставляется код в соответствии с приложением N 1 к настоящему Порядку. Указывается код, соответствующий термину Инкотермс, применяемому при совершении сделки, предметом исполнения которой является товар. Если термины Инкотермс не применяются, данное поле не заполняется.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2.8 указывается код условия поставки по сделке,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В поле 2.9 "Код единицы измерения по ОКЕИ" указывается числовой код единицы измерения, соответствующий количественной характеристике предмета исполнения сделки, отраженной в первичных документах при ее совершении, согласно Общероссийскому классификатору единиц измерения ОК 015-94 (ОКЕИ).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2.9 указывается числовой код единицы измерения, соответствующий количественной характеристике предмета исполнения по сделке,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В поле 2.10 "Количество" указывается количественная характеристика предмета исполнения сделки.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выполнении работ (оказании услуг) в течение более чем одного отчетного периода в случае частичного признания дохода за выполненный в текущем отчетном году объем работ (оказанных услуг) в поле 2.10 указывается процент выполненных в данном отчетном году работ (оказанных услуг). В качестве числового кода единицы измерения в поле 2.9 Раздела 1Б указывается код согласно Общероссийскому классификатору единиц измерения ОК 015-94 (ОКЕИ), соответствующий показателю "процент".</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2.10 указывается количественная характеристика предмета исполнения сделки,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7.17. В поле 2.11 "Цена (тариф) за единицу измерения без учета НДС и акцизов в рублях или иностранной валюте" указывается цена предмета исполнения сделки, указанная в первичных документах, в валюте, в которой выражена цена предмета исполнения сделки в первичных документах, а в случае </w:t>
      </w:r>
      <w:r>
        <w:rPr>
          <w:rFonts w:ascii="Arial" w:hAnsi="Arial" w:cs="Arial"/>
          <w:sz w:val="20"/>
          <w:szCs w:val="20"/>
        </w:rPr>
        <w:lastRenderedPageBreak/>
        <w:t>отсутствия цены в первичном документе - исходя из правил формирования доходов, расходов, стоимости активов в целях бухгалтерского учета.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выполнении работ (оказании услуг) в течение более чем одного отчетного периода в случае частичного признания дохода за выполненный в текущем отчетном году объем работ (услуг) в поле 2.11 указывается цена выполненного в данном отчетном году объема работ (оказанных услуг).</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Разделе 1Б указывается информация об обязательствах, являющихся предметом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в поле 2.11 указывается цена предмета исполнения сделки, совершенной комиссионером (агентом) от своего имени, но по поручению и за счет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предметом сделки, сведения о которой указываются в Разделе 1Б, являются долговые обязательства, предусмотренные пунктом 1 статьи 269 Налогового кодекса Российской Федерации, поле 2.11 не заполняется.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поле 2.12 "Код валюты" указывается код валюты, в которой указана цена сделки (валюта, в которой оформлено долговое обязательство), согласно Общероссийскому классификатору валют (ОК (МК (ИСО 4217) 003-97) 014-2000).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сделок, предметом которых являются долговые обязательства, в случае изменения в отчетном периоде валюты, в которой оформлено долговое обязательство, в отношении такой сделки заполняется отдельный Раздел 1Б с указанием кода валюты, в которой оформлено долговое обязательство в результате изменения.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7.19. Поле 2.13 "Процентная ставка" заполняется в процентах годовых, если предметом сделки, сведения о которой указываются в Разделе 1Б, являются долговые обязательства, предусмотренные пунктом 1 статьи 269 Налогового кодекса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сделок, предметом которых являются долговые обязательства, предусмотренные подпунктом 1 пункта 1.3 статьи 269 Налогового кодекса Российской Федерации, указывается процентная ставка в процентах годовых, действующая на дату привлечения денежных средств или иного имущества в виде долгового обязательства.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сделок, предметом которых являются долговые обязательства, предусмотренные подпунктом 2 пункта 1.3 статьи 269 Налогового кодекса Российской Федерации, указывается процентная ставка в процентах годовых, действующая на конец каждого месяца отчетного периода в течение срока действия долгового обязательства.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7.20. В поле 2.14 "Итого стоимость без учета НДС и акцизов в рублях" указывается стоимость предмета исполнения сделки, совершенной налогоплательщиком (в том числе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указанная в первичных документах, а в случае отсутствия стоимости в первичном документе - исходя из правил формирования доходов, расходов, стоимости активов в целях бухгалтерского учета.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выполнении работ (оказании услуг) в течение более чем одного отчетного периода в случае частичного признания дохода за выполненный в текущем отчетном году объем работ (услуг) участник сделки, выполняющий работы (оказывающий услуги), в поле 2.14 указывает стоимость выполненного в данном отчетном году объема работ (услуг).</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выполнении работ (оказании услуг) в течение более чем одного отчетного периода в случае частичного признания в качестве актива либо расхода выполненного в текущем отчетном году объема работ (услуг), участник сделки, получающий результаты работы (потребляющий услуги), в поле 2.14 указывает стоимость выполненного в данном отчетном году объема работ (услуг), принятого в качестве актива либо расхода.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Раздел 1Б заполняется в отношении сделок, предметом которых являются долговые обязательства, предусмотренные пунктом 1 статьи 269 Налогового кодекса Российской Федерации, поле 2.14 не заполняется.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7.21. В поле 2.15 "Дата совершения сделки" указывается дата признания доходов по сделке в бухгалтерском учете.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сделок по приобретению товаров (результатов работ, оказанных услуг, иных объектов гражданских прав) в качестве даты совершения сделки указывается дата признания актива в бухгалтерском учете налогоплательщика. В случае, если стоимость товаров (результатов работ, оказанных услуг, иных объектов гражданских прав) признается налогоплательщиком в качестве расходов при исполнении сделки, в качестве даты совершения сделки указывается дата такого признания.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Раздел 1Б заполняется в отношении сделок, совершенных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 дата совершения сделки определяется на основании первичных документов, оформленных между комиссионером (принципалом) и другой стороной сделки, с которой комиссионер (агент) от своего имени, но по поручению и за счет налогоплательщика, совершил сделку.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сделок, предметом которых являются долговые обязательства, предусмотренные подпунктом 1 пункта 1.3 статьи 269 Налогового кодекса Российской Федерации, в качестве даты сделки указывается дата привлечения денежных средств или иного имущества в виде долгового обязательства.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сделок, предметом которых являются долговые обязательства, предусмотренные подпунктом 2 пункта 1.3 статьи 269 Налогового кодекса Российской Федерации, в качестве даты сделки указывается дата признания доходов (расходов) в виде процентов в течение срока действия долгового обязательства.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Если особенности отдельных видов экономической деятельности предполагают наличие сделок, предусматривающих непрерывные долгосрочные поставки в адрес одного и того же покупателя, то при неизменности условий поставок и иных показателей, отражаемых в полях 2.1 - 2.9 и 2.11 - 2.12 Раздела 1Б, допускается суммирование количества товара в указанных поставках и заполнение одного листа Раздела 1Б. При этом в пункте "Количество" указывается общее количество товара по всем непрерывным долгосрочным поставкам с неизменными условиями поставок. В поле 2.14 "Итого стоимость без учета НДС и акцизов в рублях" Раздела 1Б указывается стоимость товара, поставленного в течение действия условий, отражаемых в полях 2.1 - 2.9 и 2.11 - 2.12 Раздела 1Б.</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хотя бы одного из показателей, отражаемых в полях 2.1 - 2.9 и 2.11 - 2.12 Раздела 1Б, в течение календарного года, за который представлено Уведомление, суммирование прекращается.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настоящим пунктом, в поле 2.15 "Дата совершения сделки" Раздела 1Б указывается дата, в которую изменился хотя бы один из показателей, отражаемых в полях 2.1 - 2.9 и 2.11 - 2.12 Раздела 1Б, и суммирование было прекращено, либо, если указанные показатели не изменялись, 31 декабря календарного года, за который представлено Уведомление.</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VIII. Заполнение Раздела 2 "Сведения об организации -</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участнике контролируемой сделки (группы однородных сделок)"</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Раздел 2 заполняется в отношении сведений об организации, являющейся участником контролируемой сделки (группы однородных сделок) (в том числе сделки, совершенной комиссионером (агентом) от своего имени, но по поручению и за счет налогоплательщика, действующего в качестве комитента (принципала)).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bookmarkStart w:id="2" w:name="Par227"/>
      <w:bookmarkEnd w:id="2"/>
      <w:r>
        <w:rPr>
          <w:rFonts w:ascii="Arial" w:hAnsi="Arial" w:cs="Arial"/>
          <w:sz w:val="20"/>
          <w:szCs w:val="20"/>
        </w:rPr>
        <w:t>8.2. Раздел 2 заполняется также в отношении сведений об организации - комиссионере (агенте), если в поле 2 Раздела 1А, заполненного в отношении соответствующей сделки (группы однородных сделок), указана цифра "1". В этом случае в поле 3 Раздела 2 указывается "1" и поля 4.1 - 4.8 заполняются в отношении комиссионера (агента).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В поле 1 "Порядковый номер сделки (из Раздела 1А)" указывается порядковый номер контролируемой сделки, присвоенный налогоплательщиком (в том числе сделки, совершенной комиссионером (агентом) от своего имени, но по поручению и за счет налогоплательщика, действующего в качестве комитента (принципала)).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Данный номер должен соответствовать полю 1 "Порядковый номер сделки по уведомлению" Раздела 1А.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8.4. В поле 2 "Порядковый номер участника сделки (из Раздела 1Б)" отражается порядковый номер организации по Уведомлению, указанный в поле 2.3 "Номер другого участника сделки" Раздела 1Б. В случае, если в Разделе 2 указываются сведения в отношении комиссионера (агента) в соответствии с пунктом 8.2 настоящего Порядка, в поле 2 "Порядковый номер участника сделки (из раздела 1Б)" указывается значение "0".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поле 4.1 указывается одно из цифровых значений:</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указывается, если Раздел 2 заполняется в отношении российской организации,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указывается, если Раздел 2 заполняется в отношении иностранной организации.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В поле 4.2 "Код страны по классификатору ОКСМ (цифровой)" указывается числовой код страны регистрации (инкорпорации, учреждения) организации согласно Общероссийскому классификатору стран мира ОК (МК (ИСО 3166) 004-97) 025-2001.</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В поле 4.3 "Наименование организации" указывается полное наименование организации так, как оно указано в договоре (контракте), соглашении и тому подобном. Для иностранных организаций полное наименование указывается в русской и латинской транскрипции. Наименование в латинской транскрипции указывается при наличии.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В поле 4.4 "ИНН организации" указывается ИНН организации, если в поле 4.1 указано цифровое значение "1".</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В поле 4.5 "КПП организации" указывается КПП организации, если в поле 4.1 указано цифровое значение "1".</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8.10. В поле 4.6 "Регистрационный номер" указывается регистрационный номер, присвоенный иностранной организации в стране регистрации (инкорпорации), в случае, если в поле 4.1 указано цифровое значение "2".</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В поле 4.7 "Код налогоплательщика" указывается код налогоплательщика (если имеется), присвоенный иностранной организации в стране регистрации (инкорпорации), если в поле 4.1 указано цифровое значение "2".</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 В поле 4.8 "Адрес (для иностранной организации)" указывается полный адрес иностранной организации в государстве (на территории) регистрации (инкорпорации), если в поле 4.1 указано цифровое значение "2".</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IX. Заполнение Раздела 3 "Сведения о физическом лице -</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участнике контролируемой сделки (группы однородных сделок)"</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Раздел 3 заполняется в отношении сведений о физическом лице - участнике контролируемой сделки (группы однородных сделок) (в том числе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bookmarkStart w:id="3" w:name="Par246"/>
      <w:bookmarkEnd w:id="3"/>
      <w:r>
        <w:rPr>
          <w:rFonts w:ascii="Arial" w:hAnsi="Arial" w:cs="Arial"/>
          <w:sz w:val="20"/>
          <w:szCs w:val="20"/>
        </w:rPr>
        <w:t>9.2. Раздел 3 заполняется также в отношении сведений о физическом лице - комиссионере (агенте) в случае, если в поле 2 Раздела 1А, заполненного в отношении соответствующей сделки (группы однородных сделок), указана цифра "1". В этом случае в поле 3 Раздела 3 указывается "1" и поля 4.1-7 заполняются в отношении комиссионера (агента).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В поле 1 "Порядковый номер сделки (из Раздела 1А)" указывается порядковый номер контролируемой сделки, присвоенный налогоплательщиком (в том числе сделки, совершенной комиссионером (агентом) от своего имени, но по поручению и за счет налогоплательщика, действующего в качестве комитента (принципала) по договору комиссии (агентскому договору)).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Данный номер должен соответствовать номеру, указанному в поле 1 Раздела 1А.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В поле 2 "Порядковый номер участника сделки (из Раздела 1Б)" отражается порядковый номер участника контролируемой сделки по Уведомлению, указанный в поле 1 Раздела 1Б. В случае, если в Разделе 3 указываются сведения в отношении комиссионера (агента) в соответствии с пунктом 9.2 </w:t>
      </w:r>
      <w:r>
        <w:rPr>
          <w:rFonts w:ascii="Arial" w:hAnsi="Arial" w:cs="Arial"/>
          <w:sz w:val="20"/>
          <w:szCs w:val="20"/>
        </w:rPr>
        <w:lastRenderedPageBreak/>
        <w:t>настоящего Порядка, в поле 2 "Порядковый номер участника сделки (из Раздела 1Б)" указывается значение "0".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В поле 4.1 "Код вида деятельности физического лица" указывается код вида деятельности физического лица в соответствии с приложением N 1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В поле 4.2 "ИНН" указывается ИНН физического лица, в том числе индивидуального предпринимателя.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сведений об ИНН физического лица в полях 4.3 - 4.5 указываются имя, фамилия, отчество (при наличии) физического лица - участника контролируемой сделки (группы сделок), как они указаны в договоре (контракте), соглашении и тому подобном, заключенном между российской организацией и физическим лицом.</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В отсутствие сведений об ИНН физического лица указываются следующие сведения в отношении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поле 5.1 "Дата рождения" - дата рождения;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поле 5.2 "Место рождения" - место рождения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поле 5.3 "Гражданство" - соответствующая цифра: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гражданин Российской Федерации;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 иностранный гражданин;</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 лицо без гражданства.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гражданина Российской Федерации двойного (множественного) гражданства указывается цифра "1";</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поле 5.4 "Код страны по классификатору ОКСМ (цифровой)" - цифровой код страны, гражданином которой является физическое лицо, согласно Общероссийскому классификатору стран мира ОК (МК (ИСО 3166) 004-97) 025-2001. При отсутствии у налогоплательщика гражданства указывается цифровой код страны, выдавшей документ, удостоверяющий его личность.</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При заполнении поля 6 "Сведения о документе, удостоверяющем личность" указываются: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6.1 "Код вида документа" - код вида документа, удостоверяющего личность физического лица, согласно приложению N 3 к настоящему Порядку;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6.2 "Серия и номер" - серия и номер документа, удостоверяющего личность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6.3 "Дата выдачи" - дата выдачи документа, удостоверяющего личность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поле 6.4 "Кем выдан" - наименование органа, выдавшего документ, удостоверяющий личность физического лица.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поле 7 "Адрес места жительства (места пребывания) за пределами Российской Федерации" в отношении иностранных граждан указывается адрес места жительства в стране постоянного проживания; в отношении физических лиц - граждан Российской Федерации и лиц без гражданства, являющихся налоговыми резидентами иностранных государств, указывается адрес места жительства (места пребывания) в государстве их резидентства.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9.10. В поле 7.1 "Код страны по классификатору ОКСМ (цифровой)" указывается цифровой код страны места жительства (места пребывания) физического лица в соответствии Общероссийским классификатором стран мира ОК (МК (ИСО 3166) 004-97) 025-2001.</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right"/>
        <w:outlineLvl w:val="1"/>
        <w:rPr>
          <w:rFonts w:ascii="Arial" w:hAnsi="Arial" w:cs="Arial"/>
          <w:sz w:val="20"/>
          <w:szCs w:val="20"/>
        </w:rPr>
      </w:pPr>
      <w:bookmarkStart w:id="4" w:name="Par274"/>
      <w:bookmarkEnd w:id="4"/>
      <w:r>
        <w:rPr>
          <w:rFonts w:ascii="Arial" w:hAnsi="Arial" w:cs="Arial"/>
          <w:sz w:val="20"/>
          <w:szCs w:val="20"/>
        </w:rPr>
        <w:lastRenderedPageBreak/>
        <w:t>Приложение N 1</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заполнения формы</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уведомления о контролируемых</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сделках, утвержденному</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ФНС России</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07.05.2018 N ММВ-7-13/249@</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Коды, определяющие способ представления уведомления</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контролируемых сделках в налоговый орган</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8220"/>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 бумажном носителе (по почте)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 бумажном носителе (лично)</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 бумажном носителе с дублированием на съемном носителе (лично)</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телекоммуникационным каналам связи с электронной подписью</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другое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08</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 бумажном носителе с дублированием на съемном носителе (по почте)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09</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 бумажном носителе с использованием штрих-кода (лично)</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 бумажном носителе с использованием штрих-кода (по почте)</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 определяющий место представления налогоплательщиком</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уведомления о контролируемых сделках</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8220"/>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111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жительства физического лица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120</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жительства индивидуального предпринимателя</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125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жительства адвоката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126</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жительства нотариуса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213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учета в качестве крупнейшего налогоплательщика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214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нахождения российской организации, не являющейся крупнейшим налогоплательщиком</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215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нахождения правопреемника, не являющегося крупнейшим налогоплательщиком</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216</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учета правопреемника, являющегося крупнейшим налогоплательщиком</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245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 месту осуществления деятельности иностранной организации через постоянное представительство</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Коды форм реорганизации и код ликвидации организации</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8220"/>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Преобразование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Слияние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Разделение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Присоединение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Разделение с одновременным присоединением</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 основания отнесения сделки к контролируемой</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396"/>
        <w:gridCol w:w="7824"/>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121</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Сделка между взаимозависимыми лицами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122</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Сделка в области внешней торговли товарами мировой биржевой торговли (подпункт 2 пункта 1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123</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(подпункт 3 пункта 1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124</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подпунктом 1 пункта 1 статьи 105.14 Налогового кодекса Российской Федерации) (подпункт 1 пункта 1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131</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Сумма доходов по сделкам (сумма цен сделок) между взаимозависимыми лицами за соответствующий календарный год превышает 1 млрд. рублей (подпункт 1 пункта 2 статьи 105.14 Налогового кодекса Российской Федерации), за 2012 год - 3 млрд. рублей, за 2013 - 2 млрд. рублей (с учетом положений пункта 3 статьи 4 Федерального закона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&lt;1&gt;</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132</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из сторон сделки между взаимозависимыми лицами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(подпункт 2 пункта 2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133</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Хотя бы одна из сторон сделки между взаимозависимыми лицами является налогоплательщиком, применяющим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 (подпункт 3 пункта 2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134</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Хотя бы одна из сторон сделки между взаимозависимыми лицами освобождена от обязанностей налогоплательщика налога на прибыль организаций или применяет к </w:t>
            </w:r>
            <w:r>
              <w:rPr>
                <w:rFonts w:ascii="Arial" w:hAnsi="Arial" w:cs="Arial"/>
                <w:sz w:val="20"/>
                <w:szCs w:val="20"/>
              </w:rPr>
              <w:lastRenderedPageBreak/>
              <w:t>налоговой базе по указанному налогу налоговую ставку 0 процентов в соответствии с пунктом 5.1 статьи 284 Налогового кодекса Российской Федерации,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 (подпункт 4 пункта 2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135</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 (подпункт 5 пункта 2 статьи 105.14 Налогового кодекса Российской Федерации)</w:t>
            </w:r>
          </w:p>
        </w:tc>
      </w:tr>
      <w:tr w:rsidR="00337FB3">
        <w:tc>
          <w:tcPr>
            <w:tcW w:w="830"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136</w:t>
            </w:r>
          </w:p>
        </w:tc>
        <w:tc>
          <w:tcPr>
            <w:tcW w:w="8220" w:type="dxa"/>
            <w:gridSpan w:val="2"/>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Сделка удовлетворяет одновременно следующим условиям:</w:t>
            </w:r>
          </w:p>
        </w:tc>
      </w:tr>
      <w:tr w:rsidR="00337FB3">
        <w:tc>
          <w:tcPr>
            <w:tcW w:w="830"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396" w:type="dxa"/>
            <w:tcBorders>
              <w:lef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p>
        </w:tc>
        <w:tc>
          <w:tcPr>
            <w:tcW w:w="7824" w:type="dxa"/>
            <w:tcBorders>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одна из сторон сделки является налогоплательщиком, указанным в пункте 1 статьи 275.2 Налогового кодекса Российской Федерации, и учитывает доходы (расходы) по такой сделке при определении налоговой базы по налогу на прибыль организаций в соответствии со статьей 275.2 Налогового кодекса Российской Федерации;</w:t>
            </w:r>
          </w:p>
        </w:tc>
      </w:tr>
      <w:tr w:rsidR="00337FB3">
        <w:tc>
          <w:tcPr>
            <w:tcW w:w="830"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396" w:type="dxa"/>
            <w:tcBorders>
              <w:left w:val="single" w:sz="4" w:space="0" w:color="auto"/>
              <w:bottom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p>
        </w:tc>
        <w:tc>
          <w:tcPr>
            <w:tcW w:w="7824" w:type="dxa"/>
            <w:tcBorders>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любая другая сторона сделки не является налогоплательщиком, указанным в пункте 1 статьи 275.2 Налогового кодекса Российской Федерации, либо является налогоплательщиком, указанным в пункте 1 статьи 275.2 Налогового кодекса Российской Федерации, но не учитывает доходы (расходы) по такой сделке при определении налоговой базы по налогу на прибыль организаций в соответствии со статьей 275.2 Налогового кодекса Российской Федерации (подпункт 6 пункта 2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137</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статьями 284.3 и 284.3-1 Налогового кодекса Российской Федерации (подпункт 7 пункта 2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138</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Хотя бы одна из сторон сделки является исследовательским корпоративным центром, указанным в Федеральном законе "Об инновационном центре "Сколково" &lt;2&gt;, применяющим освобождение от исполнения обязанностей налогоплательщика налога на добавленную стоимость в соответствии со статьей 145.1 части второй Налогового кодекса Российской Федерации (подпункт 8 пункта 2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139</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Хотя бы одна из сторон сделки применяет в течение налогового периода инвестиционный налоговый вычет по налогу на прибыль организаций, предусмотренный статьей 286.1 Налогового кодекса Российской Федерации (подпункт 9 пункта 2 статьи 105.14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140</w:t>
            </w:r>
          </w:p>
        </w:tc>
        <w:tc>
          <w:tcPr>
            <w:tcW w:w="8220" w:type="dxa"/>
            <w:gridSpan w:val="2"/>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 (подпункт 10 пункта 2 статьи 105.14 Налогового кодекса Российской Федерации)</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bookmarkStart w:id="5" w:name="Par382"/>
      <w:bookmarkEnd w:id="5"/>
      <w:r>
        <w:rPr>
          <w:rFonts w:ascii="Arial" w:hAnsi="Arial" w:cs="Arial"/>
          <w:sz w:val="20"/>
          <w:szCs w:val="20"/>
        </w:rPr>
        <w:lastRenderedPageBreak/>
        <w:t>&lt;1&gt; Собрание законодательства Российской Федерации, 2011, N 30, ст. 4575; 2013, N 14, ст. 1647.</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bookmarkStart w:id="6" w:name="Par383"/>
      <w:bookmarkEnd w:id="6"/>
      <w:r>
        <w:rPr>
          <w:rFonts w:ascii="Arial" w:hAnsi="Arial" w:cs="Arial"/>
          <w:sz w:val="20"/>
          <w:szCs w:val="20"/>
        </w:rPr>
        <w:t>&lt;2&gt; Федеральный закон от 28.09.2010 N 244-ФЗ "Об инновационном центре "Сколково" (Собрание законодательства Российской Федерации, 2010, N 40, ст. 4970; 2018, N 1 (ч. 1), ст. 39).</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Коды наименования сделки</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8220"/>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Агентирование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Аренда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Банковские гарантии</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Банковский вклад</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Банковский счет</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006</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Безвозмездное пользование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007</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Выполнение научных исследований и (или) опытно-конструкторских разработок</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008</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Дарение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009</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Доверительное управление имуществом</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010</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Договор авторского заказа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Договор об отчуждении исключительного права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Заем и кредит</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Комиссия</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Коммерческая концессия</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Купля-продажа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016</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Лицензионный договор</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017</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Мена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018</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Наем жилого помещения</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019</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Оказание услуг</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020</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Перевозка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Подряд</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Поручение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Поручительство</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Расчеты</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Рента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026</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Страхование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027</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Сублицензионный договор</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028</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Транспортная экспедиция</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029</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Уступка права требования</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030</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Финансирование под уступку денежного требования</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Хранение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Иное</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Коды стороны сделки</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4"/>
        <w:gridCol w:w="2664"/>
        <w:gridCol w:w="845"/>
        <w:gridCol w:w="4819"/>
      </w:tblGrid>
      <w:tr w:rsidR="00337FB3">
        <w:tc>
          <w:tcPr>
            <w:tcW w:w="734" w:type="dxa"/>
            <w:vMerge w:val="restart"/>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стороны</w:t>
            </w:r>
          </w:p>
        </w:tc>
        <w:tc>
          <w:tcPr>
            <w:tcW w:w="5664" w:type="dxa"/>
            <w:gridSpan w:val="2"/>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4819" w:type="dxa"/>
            <w:tcBorders>
              <w:top w:val="single" w:sz="4" w:space="0" w:color="auto"/>
              <w:left w:val="single" w:sz="4" w:space="0" w:color="auto"/>
              <w:bottom w:val="single" w:sz="4" w:space="0" w:color="auto"/>
              <w:right w:val="single" w:sz="4" w:space="0" w:color="auto"/>
            </w:tcBorders>
            <w:vAlign w:val="center"/>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сделки</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001</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агент</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001</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Агентирование</w:t>
            </w:r>
          </w:p>
        </w:tc>
      </w:tr>
      <w:tr w:rsidR="00337FB3">
        <w:tc>
          <w:tcPr>
            <w:tcW w:w="73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002</w:t>
            </w:r>
          </w:p>
        </w:tc>
        <w:tc>
          <w:tcPr>
            <w:tcW w:w="266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принципал</w:t>
            </w:r>
          </w:p>
        </w:tc>
        <w:tc>
          <w:tcPr>
            <w:tcW w:w="845"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001</w:t>
            </w:r>
          </w:p>
        </w:tc>
        <w:tc>
          <w:tcPr>
            <w:tcW w:w="4819"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Агентирование</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003</w:t>
            </w:r>
          </w:p>
        </w:tc>
        <w:tc>
          <w:tcPr>
            <w:tcW w:w="4819"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Банковские гарантии</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003</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арендатор</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002</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Аренда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004</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арендодатель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002</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Аренда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005</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гарант</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003</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Банковские гарантии</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006</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вкладчик</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004</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Банковский вклад</w:t>
            </w:r>
          </w:p>
        </w:tc>
      </w:tr>
      <w:tr w:rsidR="00337FB3">
        <w:tc>
          <w:tcPr>
            <w:tcW w:w="73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007</w:t>
            </w:r>
          </w:p>
        </w:tc>
        <w:tc>
          <w:tcPr>
            <w:tcW w:w="266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w:t>
            </w:r>
          </w:p>
        </w:tc>
        <w:tc>
          <w:tcPr>
            <w:tcW w:w="845"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004</w:t>
            </w:r>
          </w:p>
        </w:tc>
        <w:tc>
          <w:tcPr>
            <w:tcW w:w="4819"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Банковский вклад</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005</w:t>
            </w:r>
          </w:p>
        </w:tc>
        <w:tc>
          <w:tcPr>
            <w:tcW w:w="4819" w:type="dxa"/>
            <w:tcBorders>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Банковский счет</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024</w:t>
            </w:r>
          </w:p>
        </w:tc>
        <w:tc>
          <w:tcPr>
            <w:tcW w:w="4819"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Расчеты</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008</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владелец счета</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005</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Банковский счет</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009</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ссудодатель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006</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Безвозмездное пользование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010</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ссудополучатель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006</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Безвозмездное пользование</w:t>
            </w:r>
          </w:p>
        </w:tc>
      </w:tr>
      <w:tr w:rsidR="00337FB3">
        <w:tc>
          <w:tcPr>
            <w:tcW w:w="73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011</w:t>
            </w:r>
          </w:p>
        </w:tc>
        <w:tc>
          <w:tcPr>
            <w:tcW w:w="266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исполнитель</w:t>
            </w:r>
          </w:p>
        </w:tc>
        <w:tc>
          <w:tcPr>
            <w:tcW w:w="845"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007</w:t>
            </w:r>
          </w:p>
        </w:tc>
        <w:tc>
          <w:tcPr>
            <w:tcW w:w="4819"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научных исследований и (или) опытно-конструкторских разработок</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019</w:t>
            </w:r>
          </w:p>
        </w:tc>
        <w:tc>
          <w:tcPr>
            <w:tcW w:w="4819"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w:t>
            </w:r>
          </w:p>
        </w:tc>
      </w:tr>
      <w:tr w:rsidR="00337FB3">
        <w:tc>
          <w:tcPr>
            <w:tcW w:w="73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012</w:t>
            </w:r>
          </w:p>
        </w:tc>
        <w:tc>
          <w:tcPr>
            <w:tcW w:w="266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заказчик</w:t>
            </w:r>
          </w:p>
        </w:tc>
        <w:tc>
          <w:tcPr>
            <w:tcW w:w="845"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007</w:t>
            </w:r>
          </w:p>
        </w:tc>
        <w:tc>
          <w:tcPr>
            <w:tcW w:w="4819"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научных исследований и (или) опытно-конструкторских разработок</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010</w:t>
            </w:r>
          </w:p>
        </w:tc>
        <w:tc>
          <w:tcPr>
            <w:tcW w:w="4819" w:type="dxa"/>
            <w:tcBorders>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Договор авторского заказа</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019</w:t>
            </w:r>
          </w:p>
        </w:tc>
        <w:tc>
          <w:tcPr>
            <w:tcW w:w="4819" w:type="dxa"/>
            <w:tcBorders>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021</w:t>
            </w:r>
          </w:p>
        </w:tc>
        <w:tc>
          <w:tcPr>
            <w:tcW w:w="4819"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Подряд</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013</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даритель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008</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Дарение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014</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одариваемый</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008</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Дарение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015</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доверительный управляющий</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009</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Доверительное управление имуществом</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016</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учредитель управления</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009</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Доверительное управление имуществом</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017</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автор</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010</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Договор авторского заказа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018</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011</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Договор об отчуждении исключительного права</w:t>
            </w:r>
          </w:p>
        </w:tc>
      </w:tr>
      <w:tr w:rsidR="00337FB3">
        <w:tc>
          <w:tcPr>
            <w:tcW w:w="73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019</w:t>
            </w:r>
          </w:p>
        </w:tc>
        <w:tc>
          <w:tcPr>
            <w:tcW w:w="266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правообладатель</w:t>
            </w:r>
          </w:p>
        </w:tc>
        <w:tc>
          <w:tcPr>
            <w:tcW w:w="845"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011</w:t>
            </w:r>
          </w:p>
        </w:tc>
        <w:tc>
          <w:tcPr>
            <w:tcW w:w="4819"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Договор об отчуждении исключительного права</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014</w:t>
            </w:r>
          </w:p>
        </w:tc>
        <w:tc>
          <w:tcPr>
            <w:tcW w:w="4819"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Коммерческая концессия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020</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заемщик</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012</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Заем и кредит</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021</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займодавец</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012</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Заем и кредит</w:t>
            </w:r>
          </w:p>
        </w:tc>
      </w:tr>
      <w:tr w:rsidR="00337FB3">
        <w:tc>
          <w:tcPr>
            <w:tcW w:w="73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022</w:t>
            </w:r>
          </w:p>
        </w:tc>
        <w:tc>
          <w:tcPr>
            <w:tcW w:w="266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кредитор</w:t>
            </w:r>
          </w:p>
        </w:tc>
        <w:tc>
          <w:tcPr>
            <w:tcW w:w="845"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012</w:t>
            </w:r>
          </w:p>
        </w:tc>
        <w:tc>
          <w:tcPr>
            <w:tcW w:w="4819"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Заем и кредит</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029</w:t>
            </w:r>
          </w:p>
        </w:tc>
        <w:tc>
          <w:tcPr>
            <w:tcW w:w="4819"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Уступка права требования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023</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комиссионер</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013</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Комиссия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024</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комитент</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013</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Комиссия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025</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пользователь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014</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Коммерческая концессия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026</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покупатель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015</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Купля-продажа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027</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продавец</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015</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Купля-продажа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028</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лицензиар</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016</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договор</w:t>
            </w:r>
          </w:p>
        </w:tc>
      </w:tr>
      <w:tr w:rsidR="00337FB3">
        <w:tc>
          <w:tcPr>
            <w:tcW w:w="73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029</w:t>
            </w:r>
          </w:p>
        </w:tc>
        <w:tc>
          <w:tcPr>
            <w:tcW w:w="266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лицензиат</w:t>
            </w:r>
          </w:p>
        </w:tc>
        <w:tc>
          <w:tcPr>
            <w:tcW w:w="845"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016</w:t>
            </w:r>
          </w:p>
        </w:tc>
        <w:tc>
          <w:tcPr>
            <w:tcW w:w="4819"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договор</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027</w:t>
            </w:r>
          </w:p>
        </w:tc>
        <w:tc>
          <w:tcPr>
            <w:tcW w:w="4819"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Сублицензионный договор</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030</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сторона</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017</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Мена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031</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наймодатель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018</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Наем жилого помещения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032</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наниматель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018</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Наем жилого помещения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033</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отправитель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020</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Перевозка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034</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перевозчик</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020</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Перевозка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035</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подрядчик</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021</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Подряд</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036</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доверитель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022</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Поручение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037</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поверенный</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022</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Поручение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038</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должник</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023</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Поручительство</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039</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поручитель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023</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Поручительство</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040</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плательщик</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024</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Расчеты</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041</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получатель ренты</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025</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Рента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042</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плательщик ренты</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025</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Рента</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043</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страхователь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026</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Страхование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044</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страховщик</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026</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Страхование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045</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сублицензиат</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027</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Сублицензионный договор</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046</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экспедитор</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028</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Транспортная экспедиция</w:t>
            </w:r>
          </w:p>
        </w:tc>
      </w:tr>
      <w:tr w:rsidR="00337FB3">
        <w:tc>
          <w:tcPr>
            <w:tcW w:w="73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047</w:t>
            </w:r>
          </w:p>
        </w:tc>
        <w:tc>
          <w:tcPr>
            <w:tcW w:w="2664" w:type="dxa"/>
            <w:vMerge w:val="restart"/>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клиент</w:t>
            </w:r>
          </w:p>
        </w:tc>
        <w:tc>
          <w:tcPr>
            <w:tcW w:w="845"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028</w:t>
            </w:r>
          </w:p>
        </w:tc>
        <w:tc>
          <w:tcPr>
            <w:tcW w:w="4819" w:type="dxa"/>
            <w:tcBorders>
              <w:top w:val="single" w:sz="4" w:space="0" w:color="auto"/>
              <w:left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Транспортная экспедиция</w:t>
            </w:r>
          </w:p>
        </w:tc>
      </w:tr>
      <w:tr w:rsidR="00337FB3">
        <w:tc>
          <w:tcPr>
            <w:tcW w:w="73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2664" w:type="dxa"/>
            <w:vMerge/>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p>
        </w:tc>
        <w:tc>
          <w:tcPr>
            <w:tcW w:w="845"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030</w:t>
            </w:r>
          </w:p>
        </w:tc>
        <w:tc>
          <w:tcPr>
            <w:tcW w:w="4819" w:type="dxa"/>
            <w:tcBorders>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под уступку денежного требования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048</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новый кредитор</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029</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Уступка права требования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049</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финансовый агент</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030</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под уступку денежного требования</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050</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поклажедатель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031</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Хранение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051</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хранитель</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031</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Хранение</w:t>
            </w:r>
          </w:p>
        </w:tc>
      </w:tr>
      <w:tr w:rsidR="00337FB3">
        <w:tc>
          <w:tcPr>
            <w:tcW w:w="73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052</w:t>
            </w:r>
          </w:p>
        </w:tc>
        <w:tc>
          <w:tcPr>
            <w:tcW w:w="266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иная сторона</w:t>
            </w:r>
          </w:p>
        </w:tc>
        <w:tc>
          <w:tcPr>
            <w:tcW w:w="845"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032</w:t>
            </w:r>
          </w:p>
        </w:tc>
        <w:tc>
          <w:tcPr>
            <w:tcW w:w="4819"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 основания признания цены сделки рыночной</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8220"/>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Нет</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Цена сделки применяется в соответствии с предписанием антимонопольного органа (пункт 8 статьи 105.3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Сделка была заключена по результатам биржевых торгов (пункт 9 статьи 105.3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Цена сделки установлена на основании обязательной оценки (пункт 10 статьи 105.3 Налогового кодекса Российской Федерации)</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Цена сделки определена в соответствии с соглашением о ценообразовании для целей налогообложения (пункт 11 статьи 105.3 Налогового кодекса Российской Федерации)</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Коды методов ценообразования</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8220"/>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Метод сопоставимых рыночных цен</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Метод цены последующей реализации</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Затратный метод</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Метод сопоставимой рентабельности</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Метод распределения прибыли</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06</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Комбинация методов</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07</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Определение рыночной цены по результатам независимой оценки, примененной в разовой сделке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08</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Иное</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 источника информации, используемого налогоплательщиком</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8220"/>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строки</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ценах и котировках российских и иностранных бирж</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таможенная статистика внешней торговли Российской Федерации, публикуемая или представляемая по запросу федеральным органом исполнительной власти, уполномоченным в области таможенного дела</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данные информационно-ценовых агентств</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255</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информация о сделках, совершенных налогоплательщиком</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256</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ценах (пределах колебаний цен) и котировках, содержащиеся в опубликованных и (или) общедоступных изданиях и информационных системах</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257</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полученные из бухгалтерской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258</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сведения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259</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иная информация</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 вида деятельности физического лица</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30"/>
        <w:gridCol w:w="8220"/>
      </w:tblGrid>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предпринимательская деятельность</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нотариальная деятельность</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адвокатская деятельность</w:t>
            </w:r>
          </w:p>
        </w:tc>
      </w:tr>
      <w:tr w:rsidR="00337FB3">
        <w:tc>
          <w:tcPr>
            <w:tcW w:w="83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8220"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иная деятельность</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Код условий поставки</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4"/>
        <w:gridCol w:w="3422"/>
        <w:gridCol w:w="4762"/>
      </w:tblGrid>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Название географического пункта погрузки/разгрузки</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EXW</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Франко-завод</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Местонахождение завода</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FCA</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Франко-перевозчик</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Указанное место</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FAS</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 вдоль борта судна</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Указанный порт погрузки</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FOB</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 на борту судна</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Указанный порт погрузки</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CFR</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и фрахт</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Указанный порт назначения</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CIF</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страхование и фрахт</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Указанный порт назначения</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CPT</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Перевозка оплачена до ...</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Указанное место назначения</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CIP</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Перевозка и страхование оплачены до ...</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Указанное место назначения</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DAF</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Франко-граница</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Указанное место</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DES</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Поставка с судна</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Указанный порт назначения</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DEQ</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Поставка с пристани</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Указанный порт назначения</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DDU</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Поставка без оплаты пошлины</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Указанное место назначения</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DDP</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Поставка с оплатой пошлины</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Указанное место назначения</w:t>
            </w:r>
          </w:p>
        </w:tc>
      </w:tr>
      <w:tr w:rsidR="00337FB3">
        <w:tc>
          <w:tcPr>
            <w:tcW w:w="85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XXX &lt;1&gt;</w:t>
            </w:r>
          </w:p>
        </w:tc>
        <w:tc>
          <w:tcPr>
            <w:tcW w:w="342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Иное наименование условия поставки</w:t>
            </w:r>
          </w:p>
        </w:tc>
        <w:tc>
          <w:tcPr>
            <w:tcW w:w="4762"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Описание условий поставки, приведенное в контракте</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bookmarkStart w:id="7" w:name="Par814"/>
      <w:bookmarkEnd w:id="7"/>
      <w:r>
        <w:rPr>
          <w:rFonts w:ascii="Arial" w:hAnsi="Arial" w:cs="Arial"/>
          <w:sz w:val="20"/>
          <w:szCs w:val="20"/>
        </w:rPr>
        <w:t>&lt;1&gt; Сокращенный буквенный код условия поставки, состоящий из трех латинских символов, отличных от вышеуказанных в классификаторе сочетаний, который формируется налогоплательщиком самостоятельно исходя из условий договора.</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заполнения формы</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уведомления о контролируемых</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сделках, утвержденному</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ФНС России</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07.05.2018 N ММВ-7-13/249@</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827"/>
      <w:bookmarkEnd w:id="8"/>
      <w:r>
        <w:rPr>
          <w:rFonts w:ascii="Arial" w:eastAsiaTheme="minorHAnsi" w:hAnsi="Arial" w:cs="Arial"/>
          <w:b/>
          <w:bCs/>
          <w:color w:val="auto"/>
          <w:sz w:val="20"/>
          <w:szCs w:val="20"/>
        </w:rPr>
        <w:t>СПРАВОЧНИК "КОДЫ СУБЪЕКТОВ РОССИЙСКОЙ ФЕДЕРАЦИИ"</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77"/>
        <w:gridCol w:w="7994"/>
      </w:tblGrid>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Адыгея (Адыгея)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Башкортостан</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Алтай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Калмыкия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Карелия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Коми</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Марий Эл</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Мордовия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Татарстан (Татарстан)</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Тыва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Удмуртская Республика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Хакасия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Чувашская Республика - Чувашия</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Алтайский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Краснодарский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Красноярский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Архангельская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Астраханская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Белгородская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Брянская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Волгоградская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Вологодская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Воронежская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Иркутская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Калужская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Кемеровская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Костромская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Курганская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Курская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Липецкая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Московская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Нижегородская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Новгородская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Новосибирская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Омская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Оренбургская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Пензенская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Пермский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Псковская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Ростовская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Самарская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Саратовская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Тамбовская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Тверская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Томская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Тульская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Тюменская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Челябинская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Ярославская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г. Москва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г. Санкт-Петербург</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Ханты-Мансийский автономный округ - Югра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г. Севастополь</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Иные территории, включая город и космодром Байконур</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заполнения формы</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уведомления о контролируемых</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сделках, утвержденному</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ФНС России</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07.05.2018 N ММВ-7-13/249@</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1015"/>
      <w:bookmarkEnd w:id="9"/>
      <w:r>
        <w:rPr>
          <w:rFonts w:ascii="Arial" w:eastAsiaTheme="minorHAnsi" w:hAnsi="Arial" w:cs="Arial"/>
          <w:b/>
          <w:bCs/>
          <w:color w:val="auto"/>
          <w:sz w:val="20"/>
          <w:szCs w:val="20"/>
        </w:rPr>
        <w:t>КОДЫ</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ВИДОВ ДОКУМЕНТОВ, УДОСТОВЕРЯЮЩИХ ЛИЧНОСТЬ ФИЗИЧЕСКОГО ЛИЦА</w:t>
      </w:r>
    </w:p>
    <w:p w:rsidR="00337FB3" w:rsidRDefault="00337FB3" w:rsidP="00337FB3">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77"/>
        <w:gridCol w:w="7994"/>
      </w:tblGrid>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гражданина Российской Федерации</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Свидетельство о рождении</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07</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Военный билет</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08</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Временное удостоверение, выданное взамен военного билета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иностранного гражданина либо иной документ, удостоверяющий личность иностранного гражданина в Российской Федерации</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Свидетельство о рассмотрении ходатайства о признании лица беженцем на территории Российской Федерации по существу</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Вид на жительство в Российской Федерации</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Удостоверение беженца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Временное удостоверение личности гражданина Российской Федерации</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Разрешение на временное проживание в Российской Федерации</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Свидетельство о предоставлении временного убежища на территории Российской Федерации</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Свидетельство о рождении, выданное уполномоченным органом иностранного государства</w:t>
            </w:r>
          </w:p>
        </w:tc>
      </w:tr>
      <w:tr w:rsidR="00337FB3">
        <w:tc>
          <w:tcPr>
            <w:tcW w:w="1077"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7994" w:type="dxa"/>
            <w:tcBorders>
              <w:top w:val="single" w:sz="4" w:space="0" w:color="auto"/>
              <w:left w:val="single" w:sz="4" w:space="0" w:color="auto"/>
              <w:bottom w:val="single" w:sz="4" w:space="0" w:color="auto"/>
              <w:right w:val="single" w:sz="4" w:space="0" w:color="auto"/>
            </w:tcBorders>
          </w:tcPr>
          <w:p w:rsidR="00337FB3" w:rsidRDefault="00337FB3">
            <w:pPr>
              <w:autoSpaceDE w:val="0"/>
              <w:autoSpaceDN w:val="0"/>
              <w:adjustRightInd w:val="0"/>
              <w:spacing w:after="0" w:line="240" w:lineRule="auto"/>
              <w:rPr>
                <w:rFonts w:ascii="Arial" w:hAnsi="Arial" w:cs="Arial"/>
                <w:sz w:val="20"/>
                <w:szCs w:val="20"/>
              </w:rPr>
            </w:pPr>
            <w:r>
              <w:rPr>
                <w:rFonts w:ascii="Arial" w:hAnsi="Arial" w:cs="Arial"/>
                <w:sz w:val="20"/>
                <w:szCs w:val="20"/>
              </w:rPr>
              <w:t>Удостоверение личности военнослужащего Российской Федерации</w:t>
            </w:r>
          </w:p>
        </w:tc>
      </w:tr>
    </w:tbl>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ФНС России</w:t>
      </w:r>
    </w:p>
    <w:p w:rsidR="00337FB3" w:rsidRDefault="00337FB3" w:rsidP="00337F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07.05.2018 N ММВ-7-13/249@</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ПРЕДСТАВЛЕНИЯ УВЕДОМЛЕНИЯ О КОНТРОЛИРУЕМЫХ СДЕЛКАХ</w:t>
      </w:r>
    </w:p>
    <w:p w:rsidR="00337FB3" w:rsidRDefault="00337FB3" w:rsidP="00337FB3">
      <w:pPr>
        <w:pStyle w:val="2"/>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представления уведомления о контролируемых сделках в электронной форме определяет общие правила представления в налоговые органы уведомления о контролируемых сделках (далее - Уведомление) в электронной форме по телекоммуникационным каналам связи с применением усиленной квалифицированной электронной подписи.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Участниками информационного обмена являются: налогоплательщики, их представители, налоговые органы, а также операторы электронного документооборота, обеспечивающие обмен открытой и конфиденциальной информацией по телекоммуникационным каналам связи в рамках электронного документооборота (далее - операторы электронного документооборота).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процессе электронного документооборота при представлении Уведомления в налоговый орган по телекоммуникационным каналам связи участниками информационного обмена также используются следующие технологические электронные документы, форма и формат которых утверждаются ФНС России в соответствии с пунктом 7 статьи 23 Налогового кодекса Российской Федерации (Собрание законодательства Российской Федерации, 1998, N 31, ст. 3824; 2018, N 1 (ч. 1), ст. 50):</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bookmarkStart w:id="10" w:name="Par1062"/>
      <w:bookmarkEnd w:id="10"/>
      <w:r>
        <w:rPr>
          <w:rFonts w:ascii="Arial" w:hAnsi="Arial" w:cs="Arial"/>
          <w:sz w:val="20"/>
          <w:szCs w:val="20"/>
        </w:rPr>
        <w:t>1) подтверждение даты отправки;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квитанция о приеме;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bookmarkStart w:id="11" w:name="Par1064"/>
      <w:bookmarkEnd w:id="11"/>
      <w:r>
        <w:rPr>
          <w:rFonts w:ascii="Arial" w:hAnsi="Arial" w:cs="Arial"/>
          <w:sz w:val="20"/>
          <w:szCs w:val="20"/>
        </w:rPr>
        <w:t>3) уведомление об отказе в приеме;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извещение о получении электронного документа. Извещение о получении электронного документа по телекоммуникационным каналам связи формируется на каждый документ и технологический электронный документ из указанных в подпунктах 1 - 3 настоящего пункта;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информационное сообщение о представительстве в отношениях, регулируемых законодательством Российской Федерации о налогах и сборах, в случае подписания Уведомления представителем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представлении в налоговый орган Уведомления и получении от налогового органа (уполномоченного налогового органа) квитанции о приеме в электронной форме по телекоммуникационным каналам связи налогоплательщик не направляет в налоговый орган Уведомление на бумажном носителе.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Участники информационного обмена обеспечивают хранение всех отправленных и принятых Уведомлений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 применявшихся для формирования усиленной квалифицированной электронной подписи в указанных Уведомлениях и технологических электронных документах.</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Участники информационного обмена не реже одного раза в течение рабочего дня проверяют поступление Уведомлений и технологических электронных документов.</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Направление и получение Уведомлений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 позволяющих идентифицировать владельца квалифицированного сертификата ключа проверки электронной подписи, а также установить отсутствие искажения информации, содержащейся в указанном Уведомлении.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Квалифицированные сертификаты ключей проверки электронной подписи участникам информационного обмена выдаются организациями,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 законом от 06.04.2011 N 63-ФЗ "Об электронной подписи" (Собрание законодательства Российской Федерации, 2011, N 15, ст. 2036; 2016, N 26, ст. 3889).</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Направление Уведомления в электронной форме по телекоммуникационным каналам связи осуществляется в зашифрованном виде.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Датой представления Уведомления в налоговый орган в электронной форме по телекоммуникационным каналам связи считается дата, зафиксированная в подтверждении даты отправки.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Уведомление считается принятым налоговым органом, если налогоплательщику поступила квитанция о приеме, подписанная усиленной квалифицированной электронной подписью налогового органа, в котором налогоплательщик состоит на налоговом учете по месту нахождения или по месту учета в качестве крупнейшего налогоплательщика.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Датой получения Уведомления налоговым органом в электронной форме по телекоммуникационным каналам связи считается дата, указанная в квитанции о приеме.</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Налогоплательщиком формируется Уведомление в электронной форме, подписывается усиленной квалифицированной электронной подписью и направляется по телекоммуникационным каналам связи в налоговый орган.</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Налогоплательщик в течение следующего рабочего дня после отправки Уведомления в электронной форме по телекоммуникационным каналам связи должен получить:</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подтверждение даты отправки;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квитанцию о приеме (уведомление об отказе в приеме), подписанную усиленной квалифицированной электронной подписью налогового органа.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получении уведомления об отказе в приеме налогоплательщик устраняет указанные в этом уведомлении ошибки и повторяет процедуру направления Уведомления.</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получении Уведомления в электронной форме по телекоммуникационным каналам связи и отсутствии оснований для отказа в приеме указанного Уведомления налоговый орган в течение одного рабочего дня с момента его получения формирует квитанцию о приеме, подписывает ее усиленной квалифицированной электронной подписью и направляет налогоплательщику.</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оснований для отказа в приеме Уведомления налоговый орган формирует уведомление об отказе в приеме, подписывает усиленной квалифицированной электронной подписью и направляет его налогоплательщику.</w:t>
      </w:r>
    </w:p>
    <w:p w:rsidR="00337FB3" w:rsidRDefault="00337FB3" w:rsidP="00337FB3">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337FB3">
        <w:trPr>
          <w:jc w:val="center"/>
        </w:trPr>
        <w:tc>
          <w:tcPr>
            <w:tcW w:w="5000" w:type="pct"/>
            <w:tcBorders>
              <w:left w:val="single" w:sz="24" w:space="0" w:color="CED3F1"/>
              <w:right w:val="single" w:sz="24" w:space="0" w:color="F4F3F8"/>
            </w:tcBorders>
            <w:shd w:val="clear" w:color="auto" w:fill="F4F3F8"/>
          </w:tcPr>
          <w:p w:rsidR="00337FB3" w:rsidRDefault="00337FB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37FB3" w:rsidRDefault="00337FB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337FB3" w:rsidRDefault="00337FB3" w:rsidP="00337FB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16. Оператор электронного документооборота:</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фиксирует дату направления Уведомления и формирует подтверждение даты отправки;</w:t>
      </w:r>
    </w:p>
    <w:p w:rsidR="00337FB3" w:rsidRDefault="00337FB3" w:rsidP="00337F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подтверждение даты отправки усиленной квалифицированной электронной подписью и высылает его одновременно участникам информационного обмена. Подтверждение направляется оператором электронного документооборота налоговому органу вместе с Уведомлением.</w:t>
      </w: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autoSpaceDE w:val="0"/>
        <w:autoSpaceDN w:val="0"/>
        <w:adjustRightInd w:val="0"/>
        <w:spacing w:after="0" w:line="240" w:lineRule="auto"/>
        <w:jc w:val="both"/>
        <w:rPr>
          <w:rFonts w:ascii="Arial" w:hAnsi="Arial" w:cs="Arial"/>
          <w:sz w:val="20"/>
          <w:szCs w:val="20"/>
        </w:rPr>
      </w:pPr>
    </w:p>
    <w:p w:rsidR="00337FB3" w:rsidRDefault="00337FB3" w:rsidP="00337FB3">
      <w:pPr>
        <w:pBdr>
          <w:top w:val="single" w:sz="6" w:space="0" w:color="auto"/>
        </w:pBdr>
        <w:autoSpaceDE w:val="0"/>
        <w:autoSpaceDN w:val="0"/>
        <w:adjustRightInd w:val="0"/>
        <w:spacing w:before="100" w:after="100" w:line="240" w:lineRule="auto"/>
        <w:jc w:val="both"/>
        <w:rPr>
          <w:rFonts w:ascii="Arial" w:hAnsi="Arial" w:cs="Arial"/>
          <w:sz w:val="2"/>
          <w:szCs w:val="2"/>
        </w:rPr>
      </w:pPr>
    </w:p>
    <w:p w:rsidR="00BB0541" w:rsidRPr="001F1D41" w:rsidRDefault="00BB0541" w:rsidP="001F1D41">
      <w:bookmarkStart w:id="12" w:name="_GoBack"/>
      <w:bookmarkEnd w:id="12"/>
    </w:p>
    <w:sectPr w:rsidR="00BB0541" w:rsidRPr="001F1D41" w:rsidSect="00AE1E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48"/>
    <w:rsid w:val="001F1D41"/>
    <w:rsid w:val="00337FB3"/>
    <w:rsid w:val="003A5093"/>
    <w:rsid w:val="00506DAE"/>
    <w:rsid w:val="00984148"/>
    <w:rsid w:val="00BB0541"/>
    <w:rsid w:val="00D65CAA"/>
    <w:rsid w:val="00EF6C01"/>
    <w:rsid w:val="00F5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03CD0-D455-4F56-99C8-C75F63C6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05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06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5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06DAE"/>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semiHidden/>
    <w:unhideWhenUsed/>
    <w:rsid w:val="00506DAE"/>
    <w:rPr>
      <w:color w:val="0000FF"/>
      <w:u w:val="single"/>
    </w:rPr>
  </w:style>
  <w:style w:type="character" w:customStyle="1" w:styleId="5yl5">
    <w:name w:val="_5yl5"/>
    <w:basedOn w:val="a0"/>
    <w:rsid w:val="00F57CBA"/>
  </w:style>
  <w:style w:type="paragraph" w:styleId="a4">
    <w:name w:val="Normal (Web)"/>
    <w:basedOn w:val="a"/>
    <w:uiPriority w:val="99"/>
    <w:semiHidden/>
    <w:unhideWhenUsed/>
    <w:rsid w:val="001F1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07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76024">
      <w:bodyDiv w:val="1"/>
      <w:marLeft w:val="0"/>
      <w:marRight w:val="0"/>
      <w:marTop w:val="0"/>
      <w:marBottom w:val="0"/>
      <w:divBdr>
        <w:top w:val="none" w:sz="0" w:space="0" w:color="auto"/>
        <w:left w:val="none" w:sz="0" w:space="0" w:color="auto"/>
        <w:bottom w:val="none" w:sz="0" w:space="0" w:color="auto"/>
        <w:right w:val="none" w:sz="0" w:space="0" w:color="auto"/>
      </w:divBdr>
      <w:divsChild>
        <w:div w:id="20560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127633">
      <w:bodyDiv w:val="1"/>
      <w:marLeft w:val="0"/>
      <w:marRight w:val="0"/>
      <w:marTop w:val="0"/>
      <w:marBottom w:val="0"/>
      <w:divBdr>
        <w:top w:val="none" w:sz="0" w:space="0" w:color="auto"/>
        <w:left w:val="none" w:sz="0" w:space="0" w:color="auto"/>
        <w:bottom w:val="none" w:sz="0" w:space="0" w:color="auto"/>
        <w:right w:val="none" w:sz="0" w:space="0" w:color="auto"/>
      </w:divBdr>
    </w:div>
    <w:div w:id="395974328">
      <w:bodyDiv w:val="1"/>
      <w:marLeft w:val="0"/>
      <w:marRight w:val="0"/>
      <w:marTop w:val="0"/>
      <w:marBottom w:val="0"/>
      <w:divBdr>
        <w:top w:val="none" w:sz="0" w:space="0" w:color="auto"/>
        <w:left w:val="none" w:sz="0" w:space="0" w:color="auto"/>
        <w:bottom w:val="none" w:sz="0" w:space="0" w:color="auto"/>
        <w:right w:val="none" w:sz="0" w:space="0" w:color="auto"/>
      </w:divBdr>
    </w:div>
    <w:div w:id="1140458971">
      <w:bodyDiv w:val="1"/>
      <w:marLeft w:val="0"/>
      <w:marRight w:val="0"/>
      <w:marTop w:val="0"/>
      <w:marBottom w:val="0"/>
      <w:divBdr>
        <w:top w:val="none" w:sz="0" w:space="0" w:color="auto"/>
        <w:left w:val="none" w:sz="0" w:space="0" w:color="auto"/>
        <w:bottom w:val="none" w:sz="0" w:space="0" w:color="auto"/>
        <w:right w:val="none" w:sz="0" w:space="0" w:color="auto"/>
      </w:divBdr>
      <w:divsChild>
        <w:div w:id="1956866300">
          <w:marLeft w:val="0"/>
          <w:marRight w:val="0"/>
          <w:marTop w:val="0"/>
          <w:marBottom w:val="0"/>
          <w:divBdr>
            <w:top w:val="none" w:sz="0" w:space="0" w:color="auto"/>
            <w:left w:val="none" w:sz="0" w:space="0" w:color="auto"/>
            <w:bottom w:val="none" w:sz="0" w:space="0" w:color="auto"/>
            <w:right w:val="none" w:sz="0" w:space="0" w:color="auto"/>
          </w:divBdr>
          <w:divsChild>
            <w:div w:id="1437214125">
              <w:marLeft w:val="0"/>
              <w:marRight w:val="0"/>
              <w:marTop w:val="0"/>
              <w:marBottom w:val="0"/>
              <w:divBdr>
                <w:top w:val="none" w:sz="0" w:space="0" w:color="auto"/>
                <w:left w:val="none" w:sz="0" w:space="0" w:color="auto"/>
                <w:bottom w:val="none" w:sz="0" w:space="0" w:color="auto"/>
                <w:right w:val="none" w:sz="0" w:space="0" w:color="auto"/>
              </w:divBdr>
              <w:divsChild>
                <w:div w:id="1335910806">
                  <w:marLeft w:val="0"/>
                  <w:marRight w:val="0"/>
                  <w:marTop w:val="0"/>
                  <w:marBottom w:val="0"/>
                  <w:divBdr>
                    <w:top w:val="none" w:sz="0" w:space="0" w:color="auto"/>
                    <w:left w:val="none" w:sz="0" w:space="0" w:color="auto"/>
                    <w:bottom w:val="none" w:sz="0" w:space="0" w:color="auto"/>
                    <w:right w:val="none" w:sz="0" w:space="0" w:color="auto"/>
                  </w:divBdr>
                  <w:divsChild>
                    <w:div w:id="414940806">
                      <w:marLeft w:val="0"/>
                      <w:marRight w:val="0"/>
                      <w:marTop w:val="0"/>
                      <w:marBottom w:val="0"/>
                      <w:divBdr>
                        <w:top w:val="none" w:sz="0" w:space="0" w:color="auto"/>
                        <w:left w:val="none" w:sz="0" w:space="0" w:color="auto"/>
                        <w:bottom w:val="none" w:sz="0" w:space="0" w:color="auto"/>
                        <w:right w:val="none" w:sz="0" w:space="0" w:color="auto"/>
                      </w:divBdr>
                      <w:divsChild>
                        <w:div w:id="1433821231">
                          <w:marLeft w:val="0"/>
                          <w:marRight w:val="0"/>
                          <w:marTop w:val="0"/>
                          <w:marBottom w:val="0"/>
                          <w:divBdr>
                            <w:top w:val="none" w:sz="0" w:space="0" w:color="auto"/>
                            <w:left w:val="none" w:sz="0" w:space="0" w:color="auto"/>
                            <w:bottom w:val="none" w:sz="0" w:space="0" w:color="auto"/>
                            <w:right w:val="none" w:sz="0" w:space="0" w:color="auto"/>
                          </w:divBdr>
                          <w:divsChild>
                            <w:div w:id="554002091">
                              <w:marLeft w:val="0"/>
                              <w:marRight w:val="0"/>
                              <w:marTop w:val="0"/>
                              <w:marBottom w:val="0"/>
                              <w:divBdr>
                                <w:top w:val="none" w:sz="0" w:space="0" w:color="auto"/>
                                <w:left w:val="none" w:sz="0" w:space="0" w:color="auto"/>
                                <w:bottom w:val="none" w:sz="0" w:space="0" w:color="auto"/>
                                <w:right w:val="none" w:sz="0" w:space="0" w:color="auto"/>
                              </w:divBdr>
                              <w:divsChild>
                                <w:div w:id="2105688042">
                                  <w:marLeft w:val="0"/>
                                  <w:marRight w:val="0"/>
                                  <w:marTop w:val="0"/>
                                  <w:marBottom w:val="0"/>
                                  <w:divBdr>
                                    <w:top w:val="none" w:sz="0" w:space="0" w:color="auto"/>
                                    <w:left w:val="none" w:sz="0" w:space="0" w:color="auto"/>
                                    <w:bottom w:val="none" w:sz="0" w:space="0" w:color="auto"/>
                                    <w:right w:val="none" w:sz="0" w:space="0" w:color="auto"/>
                                  </w:divBdr>
                                  <w:divsChild>
                                    <w:div w:id="1246497923">
                                      <w:marLeft w:val="0"/>
                                      <w:marRight w:val="0"/>
                                      <w:marTop w:val="0"/>
                                      <w:marBottom w:val="0"/>
                                      <w:divBdr>
                                        <w:top w:val="none" w:sz="0" w:space="0" w:color="auto"/>
                                        <w:left w:val="none" w:sz="0" w:space="0" w:color="auto"/>
                                        <w:bottom w:val="none" w:sz="0" w:space="0" w:color="auto"/>
                                        <w:right w:val="none" w:sz="0" w:space="0" w:color="auto"/>
                                      </w:divBdr>
                                      <w:divsChild>
                                        <w:div w:id="1825395553">
                                          <w:marLeft w:val="0"/>
                                          <w:marRight w:val="0"/>
                                          <w:marTop w:val="0"/>
                                          <w:marBottom w:val="0"/>
                                          <w:divBdr>
                                            <w:top w:val="none" w:sz="0" w:space="0" w:color="auto"/>
                                            <w:left w:val="none" w:sz="0" w:space="0" w:color="auto"/>
                                            <w:bottom w:val="none" w:sz="0" w:space="0" w:color="auto"/>
                                            <w:right w:val="none" w:sz="0" w:space="0" w:color="auto"/>
                                          </w:divBdr>
                                          <w:divsChild>
                                            <w:div w:id="778178874">
                                              <w:marLeft w:val="0"/>
                                              <w:marRight w:val="0"/>
                                              <w:marTop w:val="0"/>
                                              <w:marBottom w:val="0"/>
                                              <w:divBdr>
                                                <w:top w:val="none" w:sz="0" w:space="0" w:color="auto"/>
                                                <w:left w:val="none" w:sz="0" w:space="0" w:color="auto"/>
                                                <w:bottom w:val="none" w:sz="0" w:space="0" w:color="auto"/>
                                                <w:right w:val="none" w:sz="0" w:space="0" w:color="auto"/>
                                              </w:divBdr>
                                              <w:divsChild>
                                                <w:div w:id="14483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166053">
                      <w:marLeft w:val="0"/>
                      <w:marRight w:val="0"/>
                      <w:marTop w:val="0"/>
                      <w:marBottom w:val="0"/>
                      <w:divBdr>
                        <w:top w:val="none" w:sz="0" w:space="0" w:color="auto"/>
                        <w:left w:val="none" w:sz="0" w:space="0" w:color="auto"/>
                        <w:bottom w:val="none" w:sz="0" w:space="0" w:color="auto"/>
                        <w:right w:val="none" w:sz="0" w:space="0" w:color="auto"/>
                      </w:divBdr>
                      <w:divsChild>
                        <w:div w:id="2085954639">
                          <w:marLeft w:val="0"/>
                          <w:marRight w:val="0"/>
                          <w:marTop w:val="0"/>
                          <w:marBottom w:val="0"/>
                          <w:divBdr>
                            <w:top w:val="none" w:sz="0" w:space="0" w:color="auto"/>
                            <w:left w:val="none" w:sz="0" w:space="0" w:color="auto"/>
                            <w:bottom w:val="none" w:sz="0" w:space="0" w:color="auto"/>
                            <w:right w:val="none" w:sz="0" w:space="0" w:color="auto"/>
                          </w:divBdr>
                          <w:divsChild>
                            <w:div w:id="816647112">
                              <w:marLeft w:val="0"/>
                              <w:marRight w:val="0"/>
                              <w:marTop w:val="0"/>
                              <w:marBottom w:val="0"/>
                              <w:divBdr>
                                <w:top w:val="none" w:sz="0" w:space="0" w:color="auto"/>
                                <w:left w:val="none" w:sz="0" w:space="0" w:color="auto"/>
                                <w:bottom w:val="none" w:sz="0" w:space="0" w:color="auto"/>
                                <w:right w:val="none" w:sz="0" w:space="0" w:color="auto"/>
                              </w:divBdr>
                              <w:divsChild>
                                <w:div w:id="405231456">
                                  <w:marLeft w:val="0"/>
                                  <w:marRight w:val="0"/>
                                  <w:marTop w:val="0"/>
                                  <w:marBottom w:val="0"/>
                                  <w:divBdr>
                                    <w:top w:val="none" w:sz="0" w:space="0" w:color="auto"/>
                                    <w:left w:val="none" w:sz="0" w:space="0" w:color="auto"/>
                                    <w:bottom w:val="none" w:sz="0" w:space="0" w:color="auto"/>
                                    <w:right w:val="none" w:sz="0" w:space="0" w:color="auto"/>
                                  </w:divBdr>
                                  <w:divsChild>
                                    <w:div w:id="609627613">
                                      <w:marLeft w:val="0"/>
                                      <w:marRight w:val="0"/>
                                      <w:marTop w:val="0"/>
                                      <w:marBottom w:val="0"/>
                                      <w:divBdr>
                                        <w:top w:val="none" w:sz="0" w:space="0" w:color="auto"/>
                                        <w:left w:val="none" w:sz="0" w:space="0" w:color="auto"/>
                                        <w:bottom w:val="none" w:sz="0" w:space="0" w:color="auto"/>
                                        <w:right w:val="none" w:sz="0" w:space="0" w:color="auto"/>
                                      </w:divBdr>
                                      <w:divsChild>
                                        <w:div w:id="1735352695">
                                          <w:marLeft w:val="0"/>
                                          <w:marRight w:val="0"/>
                                          <w:marTop w:val="0"/>
                                          <w:marBottom w:val="0"/>
                                          <w:divBdr>
                                            <w:top w:val="none" w:sz="0" w:space="0" w:color="auto"/>
                                            <w:left w:val="none" w:sz="0" w:space="0" w:color="auto"/>
                                            <w:bottom w:val="none" w:sz="0" w:space="0" w:color="auto"/>
                                            <w:right w:val="none" w:sz="0" w:space="0" w:color="auto"/>
                                          </w:divBdr>
                                          <w:divsChild>
                                            <w:div w:id="1113592509">
                                              <w:marLeft w:val="0"/>
                                              <w:marRight w:val="0"/>
                                              <w:marTop w:val="0"/>
                                              <w:marBottom w:val="0"/>
                                              <w:divBdr>
                                                <w:top w:val="none" w:sz="0" w:space="0" w:color="auto"/>
                                                <w:left w:val="none" w:sz="0" w:space="0" w:color="auto"/>
                                                <w:bottom w:val="none" w:sz="0" w:space="0" w:color="auto"/>
                                                <w:right w:val="none" w:sz="0" w:space="0" w:color="auto"/>
                                              </w:divBdr>
                                              <w:divsChild>
                                                <w:div w:id="19804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35823">
                      <w:marLeft w:val="0"/>
                      <w:marRight w:val="0"/>
                      <w:marTop w:val="0"/>
                      <w:marBottom w:val="0"/>
                      <w:divBdr>
                        <w:top w:val="none" w:sz="0" w:space="0" w:color="auto"/>
                        <w:left w:val="none" w:sz="0" w:space="0" w:color="auto"/>
                        <w:bottom w:val="none" w:sz="0" w:space="0" w:color="auto"/>
                        <w:right w:val="none" w:sz="0" w:space="0" w:color="auto"/>
                      </w:divBdr>
                      <w:divsChild>
                        <w:div w:id="1110706520">
                          <w:marLeft w:val="0"/>
                          <w:marRight w:val="0"/>
                          <w:marTop w:val="0"/>
                          <w:marBottom w:val="0"/>
                          <w:divBdr>
                            <w:top w:val="none" w:sz="0" w:space="0" w:color="auto"/>
                            <w:left w:val="none" w:sz="0" w:space="0" w:color="auto"/>
                            <w:bottom w:val="none" w:sz="0" w:space="0" w:color="auto"/>
                            <w:right w:val="none" w:sz="0" w:space="0" w:color="auto"/>
                          </w:divBdr>
                          <w:divsChild>
                            <w:div w:id="530069109">
                              <w:marLeft w:val="0"/>
                              <w:marRight w:val="0"/>
                              <w:marTop w:val="0"/>
                              <w:marBottom w:val="0"/>
                              <w:divBdr>
                                <w:top w:val="none" w:sz="0" w:space="0" w:color="auto"/>
                                <w:left w:val="none" w:sz="0" w:space="0" w:color="auto"/>
                                <w:bottom w:val="none" w:sz="0" w:space="0" w:color="auto"/>
                                <w:right w:val="none" w:sz="0" w:space="0" w:color="auto"/>
                              </w:divBdr>
                              <w:divsChild>
                                <w:div w:id="236787024">
                                  <w:marLeft w:val="0"/>
                                  <w:marRight w:val="0"/>
                                  <w:marTop w:val="0"/>
                                  <w:marBottom w:val="0"/>
                                  <w:divBdr>
                                    <w:top w:val="none" w:sz="0" w:space="0" w:color="auto"/>
                                    <w:left w:val="none" w:sz="0" w:space="0" w:color="auto"/>
                                    <w:bottom w:val="none" w:sz="0" w:space="0" w:color="auto"/>
                                    <w:right w:val="none" w:sz="0" w:space="0" w:color="auto"/>
                                  </w:divBdr>
                                  <w:divsChild>
                                    <w:div w:id="273634434">
                                      <w:marLeft w:val="0"/>
                                      <w:marRight w:val="0"/>
                                      <w:marTop w:val="0"/>
                                      <w:marBottom w:val="0"/>
                                      <w:divBdr>
                                        <w:top w:val="none" w:sz="0" w:space="0" w:color="auto"/>
                                        <w:left w:val="none" w:sz="0" w:space="0" w:color="auto"/>
                                        <w:bottom w:val="none" w:sz="0" w:space="0" w:color="auto"/>
                                        <w:right w:val="none" w:sz="0" w:space="0" w:color="auto"/>
                                      </w:divBdr>
                                      <w:divsChild>
                                        <w:div w:id="1297757228">
                                          <w:marLeft w:val="0"/>
                                          <w:marRight w:val="0"/>
                                          <w:marTop w:val="0"/>
                                          <w:marBottom w:val="0"/>
                                          <w:divBdr>
                                            <w:top w:val="none" w:sz="0" w:space="0" w:color="auto"/>
                                            <w:left w:val="none" w:sz="0" w:space="0" w:color="auto"/>
                                            <w:bottom w:val="none" w:sz="0" w:space="0" w:color="auto"/>
                                            <w:right w:val="none" w:sz="0" w:space="0" w:color="auto"/>
                                          </w:divBdr>
                                          <w:divsChild>
                                            <w:div w:id="191307663">
                                              <w:marLeft w:val="0"/>
                                              <w:marRight w:val="0"/>
                                              <w:marTop w:val="0"/>
                                              <w:marBottom w:val="0"/>
                                              <w:divBdr>
                                                <w:top w:val="none" w:sz="0" w:space="0" w:color="auto"/>
                                                <w:left w:val="none" w:sz="0" w:space="0" w:color="auto"/>
                                                <w:bottom w:val="none" w:sz="0" w:space="0" w:color="auto"/>
                                                <w:right w:val="none" w:sz="0" w:space="0" w:color="auto"/>
                                              </w:divBdr>
                                              <w:divsChild>
                                                <w:div w:id="5421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238687">
                      <w:marLeft w:val="0"/>
                      <w:marRight w:val="0"/>
                      <w:marTop w:val="0"/>
                      <w:marBottom w:val="0"/>
                      <w:divBdr>
                        <w:top w:val="none" w:sz="0" w:space="0" w:color="auto"/>
                        <w:left w:val="none" w:sz="0" w:space="0" w:color="auto"/>
                        <w:bottom w:val="none" w:sz="0" w:space="0" w:color="auto"/>
                        <w:right w:val="none" w:sz="0" w:space="0" w:color="auto"/>
                      </w:divBdr>
                      <w:divsChild>
                        <w:div w:id="966814161">
                          <w:marLeft w:val="0"/>
                          <w:marRight w:val="0"/>
                          <w:marTop w:val="0"/>
                          <w:marBottom w:val="0"/>
                          <w:divBdr>
                            <w:top w:val="none" w:sz="0" w:space="0" w:color="auto"/>
                            <w:left w:val="none" w:sz="0" w:space="0" w:color="auto"/>
                            <w:bottom w:val="none" w:sz="0" w:space="0" w:color="auto"/>
                            <w:right w:val="none" w:sz="0" w:space="0" w:color="auto"/>
                          </w:divBdr>
                          <w:divsChild>
                            <w:div w:id="1112938459">
                              <w:marLeft w:val="0"/>
                              <w:marRight w:val="0"/>
                              <w:marTop w:val="0"/>
                              <w:marBottom w:val="0"/>
                              <w:divBdr>
                                <w:top w:val="none" w:sz="0" w:space="0" w:color="auto"/>
                                <w:left w:val="none" w:sz="0" w:space="0" w:color="auto"/>
                                <w:bottom w:val="none" w:sz="0" w:space="0" w:color="auto"/>
                                <w:right w:val="none" w:sz="0" w:space="0" w:color="auto"/>
                              </w:divBdr>
                              <w:divsChild>
                                <w:div w:id="2107461012">
                                  <w:marLeft w:val="0"/>
                                  <w:marRight w:val="0"/>
                                  <w:marTop w:val="0"/>
                                  <w:marBottom w:val="0"/>
                                  <w:divBdr>
                                    <w:top w:val="none" w:sz="0" w:space="0" w:color="auto"/>
                                    <w:left w:val="none" w:sz="0" w:space="0" w:color="auto"/>
                                    <w:bottom w:val="none" w:sz="0" w:space="0" w:color="auto"/>
                                    <w:right w:val="none" w:sz="0" w:space="0" w:color="auto"/>
                                  </w:divBdr>
                                  <w:divsChild>
                                    <w:div w:id="2118061157">
                                      <w:marLeft w:val="0"/>
                                      <w:marRight w:val="0"/>
                                      <w:marTop w:val="0"/>
                                      <w:marBottom w:val="0"/>
                                      <w:divBdr>
                                        <w:top w:val="none" w:sz="0" w:space="0" w:color="auto"/>
                                        <w:left w:val="none" w:sz="0" w:space="0" w:color="auto"/>
                                        <w:bottom w:val="none" w:sz="0" w:space="0" w:color="auto"/>
                                        <w:right w:val="none" w:sz="0" w:space="0" w:color="auto"/>
                                      </w:divBdr>
                                      <w:divsChild>
                                        <w:div w:id="1104497315">
                                          <w:marLeft w:val="0"/>
                                          <w:marRight w:val="0"/>
                                          <w:marTop w:val="0"/>
                                          <w:marBottom w:val="0"/>
                                          <w:divBdr>
                                            <w:top w:val="none" w:sz="0" w:space="0" w:color="auto"/>
                                            <w:left w:val="none" w:sz="0" w:space="0" w:color="auto"/>
                                            <w:bottom w:val="none" w:sz="0" w:space="0" w:color="auto"/>
                                            <w:right w:val="none" w:sz="0" w:space="0" w:color="auto"/>
                                          </w:divBdr>
                                          <w:divsChild>
                                            <w:div w:id="75058310">
                                              <w:marLeft w:val="0"/>
                                              <w:marRight w:val="0"/>
                                              <w:marTop w:val="0"/>
                                              <w:marBottom w:val="0"/>
                                              <w:divBdr>
                                                <w:top w:val="none" w:sz="0" w:space="0" w:color="auto"/>
                                                <w:left w:val="none" w:sz="0" w:space="0" w:color="auto"/>
                                                <w:bottom w:val="none" w:sz="0" w:space="0" w:color="auto"/>
                                                <w:right w:val="none" w:sz="0" w:space="0" w:color="auto"/>
                                              </w:divBdr>
                                              <w:divsChild>
                                                <w:div w:id="13886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486481">
                      <w:marLeft w:val="0"/>
                      <w:marRight w:val="0"/>
                      <w:marTop w:val="0"/>
                      <w:marBottom w:val="0"/>
                      <w:divBdr>
                        <w:top w:val="none" w:sz="0" w:space="0" w:color="auto"/>
                        <w:left w:val="none" w:sz="0" w:space="0" w:color="auto"/>
                        <w:bottom w:val="none" w:sz="0" w:space="0" w:color="auto"/>
                        <w:right w:val="none" w:sz="0" w:space="0" w:color="auto"/>
                      </w:divBdr>
                      <w:divsChild>
                        <w:div w:id="253320418">
                          <w:marLeft w:val="0"/>
                          <w:marRight w:val="0"/>
                          <w:marTop w:val="0"/>
                          <w:marBottom w:val="0"/>
                          <w:divBdr>
                            <w:top w:val="none" w:sz="0" w:space="0" w:color="auto"/>
                            <w:left w:val="none" w:sz="0" w:space="0" w:color="auto"/>
                            <w:bottom w:val="none" w:sz="0" w:space="0" w:color="auto"/>
                            <w:right w:val="none" w:sz="0" w:space="0" w:color="auto"/>
                          </w:divBdr>
                          <w:divsChild>
                            <w:div w:id="1289316666">
                              <w:marLeft w:val="0"/>
                              <w:marRight w:val="0"/>
                              <w:marTop w:val="0"/>
                              <w:marBottom w:val="0"/>
                              <w:divBdr>
                                <w:top w:val="none" w:sz="0" w:space="0" w:color="auto"/>
                                <w:left w:val="none" w:sz="0" w:space="0" w:color="auto"/>
                                <w:bottom w:val="none" w:sz="0" w:space="0" w:color="auto"/>
                                <w:right w:val="none" w:sz="0" w:space="0" w:color="auto"/>
                              </w:divBdr>
                              <w:divsChild>
                                <w:div w:id="1035891982">
                                  <w:marLeft w:val="0"/>
                                  <w:marRight w:val="0"/>
                                  <w:marTop w:val="0"/>
                                  <w:marBottom w:val="0"/>
                                  <w:divBdr>
                                    <w:top w:val="none" w:sz="0" w:space="0" w:color="auto"/>
                                    <w:left w:val="none" w:sz="0" w:space="0" w:color="auto"/>
                                    <w:bottom w:val="none" w:sz="0" w:space="0" w:color="auto"/>
                                    <w:right w:val="none" w:sz="0" w:space="0" w:color="auto"/>
                                  </w:divBdr>
                                  <w:divsChild>
                                    <w:div w:id="125778099">
                                      <w:marLeft w:val="0"/>
                                      <w:marRight w:val="0"/>
                                      <w:marTop w:val="0"/>
                                      <w:marBottom w:val="0"/>
                                      <w:divBdr>
                                        <w:top w:val="none" w:sz="0" w:space="0" w:color="auto"/>
                                        <w:left w:val="none" w:sz="0" w:space="0" w:color="auto"/>
                                        <w:bottom w:val="none" w:sz="0" w:space="0" w:color="auto"/>
                                        <w:right w:val="none" w:sz="0" w:space="0" w:color="auto"/>
                                      </w:divBdr>
                                      <w:divsChild>
                                        <w:div w:id="1147279785">
                                          <w:marLeft w:val="0"/>
                                          <w:marRight w:val="0"/>
                                          <w:marTop w:val="0"/>
                                          <w:marBottom w:val="0"/>
                                          <w:divBdr>
                                            <w:top w:val="none" w:sz="0" w:space="0" w:color="auto"/>
                                            <w:left w:val="none" w:sz="0" w:space="0" w:color="auto"/>
                                            <w:bottom w:val="none" w:sz="0" w:space="0" w:color="auto"/>
                                            <w:right w:val="none" w:sz="0" w:space="0" w:color="auto"/>
                                          </w:divBdr>
                                          <w:divsChild>
                                            <w:div w:id="602806032">
                                              <w:marLeft w:val="0"/>
                                              <w:marRight w:val="0"/>
                                              <w:marTop w:val="0"/>
                                              <w:marBottom w:val="0"/>
                                              <w:divBdr>
                                                <w:top w:val="none" w:sz="0" w:space="0" w:color="auto"/>
                                                <w:left w:val="none" w:sz="0" w:space="0" w:color="auto"/>
                                                <w:bottom w:val="none" w:sz="0" w:space="0" w:color="auto"/>
                                                <w:right w:val="none" w:sz="0" w:space="0" w:color="auto"/>
                                              </w:divBdr>
                                              <w:divsChild>
                                                <w:div w:id="9561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065318">
                      <w:marLeft w:val="0"/>
                      <w:marRight w:val="0"/>
                      <w:marTop w:val="0"/>
                      <w:marBottom w:val="0"/>
                      <w:divBdr>
                        <w:top w:val="none" w:sz="0" w:space="0" w:color="auto"/>
                        <w:left w:val="none" w:sz="0" w:space="0" w:color="auto"/>
                        <w:bottom w:val="none" w:sz="0" w:space="0" w:color="auto"/>
                        <w:right w:val="none" w:sz="0" w:space="0" w:color="auto"/>
                      </w:divBdr>
                      <w:divsChild>
                        <w:div w:id="597911587">
                          <w:marLeft w:val="0"/>
                          <w:marRight w:val="0"/>
                          <w:marTop w:val="0"/>
                          <w:marBottom w:val="0"/>
                          <w:divBdr>
                            <w:top w:val="none" w:sz="0" w:space="0" w:color="auto"/>
                            <w:left w:val="none" w:sz="0" w:space="0" w:color="auto"/>
                            <w:bottom w:val="none" w:sz="0" w:space="0" w:color="auto"/>
                            <w:right w:val="none" w:sz="0" w:space="0" w:color="auto"/>
                          </w:divBdr>
                          <w:divsChild>
                            <w:div w:id="1716197088">
                              <w:marLeft w:val="0"/>
                              <w:marRight w:val="0"/>
                              <w:marTop w:val="0"/>
                              <w:marBottom w:val="0"/>
                              <w:divBdr>
                                <w:top w:val="none" w:sz="0" w:space="0" w:color="auto"/>
                                <w:left w:val="none" w:sz="0" w:space="0" w:color="auto"/>
                                <w:bottom w:val="none" w:sz="0" w:space="0" w:color="auto"/>
                                <w:right w:val="none" w:sz="0" w:space="0" w:color="auto"/>
                              </w:divBdr>
                              <w:divsChild>
                                <w:div w:id="1950968412">
                                  <w:marLeft w:val="0"/>
                                  <w:marRight w:val="0"/>
                                  <w:marTop w:val="0"/>
                                  <w:marBottom w:val="0"/>
                                  <w:divBdr>
                                    <w:top w:val="none" w:sz="0" w:space="0" w:color="auto"/>
                                    <w:left w:val="none" w:sz="0" w:space="0" w:color="auto"/>
                                    <w:bottom w:val="none" w:sz="0" w:space="0" w:color="auto"/>
                                    <w:right w:val="none" w:sz="0" w:space="0" w:color="auto"/>
                                  </w:divBdr>
                                  <w:divsChild>
                                    <w:div w:id="1871528647">
                                      <w:marLeft w:val="0"/>
                                      <w:marRight w:val="0"/>
                                      <w:marTop w:val="0"/>
                                      <w:marBottom w:val="0"/>
                                      <w:divBdr>
                                        <w:top w:val="none" w:sz="0" w:space="0" w:color="auto"/>
                                        <w:left w:val="none" w:sz="0" w:space="0" w:color="auto"/>
                                        <w:bottom w:val="none" w:sz="0" w:space="0" w:color="auto"/>
                                        <w:right w:val="none" w:sz="0" w:space="0" w:color="auto"/>
                                      </w:divBdr>
                                      <w:divsChild>
                                        <w:div w:id="1307589269">
                                          <w:marLeft w:val="0"/>
                                          <w:marRight w:val="0"/>
                                          <w:marTop w:val="0"/>
                                          <w:marBottom w:val="0"/>
                                          <w:divBdr>
                                            <w:top w:val="none" w:sz="0" w:space="0" w:color="auto"/>
                                            <w:left w:val="none" w:sz="0" w:space="0" w:color="auto"/>
                                            <w:bottom w:val="none" w:sz="0" w:space="0" w:color="auto"/>
                                            <w:right w:val="none" w:sz="0" w:space="0" w:color="auto"/>
                                          </w:divBdr>
                                          <w:divsChild>
                                            <w:div w:id="325938592">
                                              <w:marLeft w:val="0"/>
                                              <w:marRight w:val="0"/>
                                              <w:marTop w:val="0"/>
                                              <w:marBottom w:val="0"/>
                                              <w:divBdr>
                                                <w:top w:val="none" w:sz="0" w:space="0" w:color="auto"/>
                                                <w:left w:val="none" w:sz="0" w:space="0" w:color="auto"/>
                                                <w:bottom w:val="none" w:sz="0" w:space="0" w:color="auto"/>
                                                <w:right w:val="none" w:sz="0" w:space="0" w:color="auto"/>
                                              </w:divBdr>
                                              <w:divsChild>
                                                <w:div w:id="3670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22359">
                      <w:marLeft w:val="0"/>
                      <w:marRight w:val="0"/>
                      <w:marTop w:val="0"/>
                      <w:marBottom w:val="0"/>
                      <w:divBdr>
                        <w:top w:val="none" w:sz="0" w:space="0" w:color="auto"/>
                        <w:left w:val="none" w:sz="0" w:space="0" w:color="auto"/>
                        <w:bottom w:val="none" w:sz="0" w:space="0" w:color="auto"/>
                        <w:right w:val="none" w:sz="0" w:space="0" w:color="auto"/>
                      </w:divBdr>
                      <w:divsChild>
                        <w:div w:id="46269471">
                          <w:marLeft w:val="0"/>
                          <w:marRight w:val="0"/>
                          <w:marTop w:val="0"/>
                          <w:marBottom w:val="0"/>
                          <w:divBdr>
                            <w:top w:val="none" w:sz="0" w:space="0" w:color="auto"/>
                            <w:left w:val="none" w:sz="0" w:space="0" w:color="auto"/>
                            <w:bottom w:val="none" w:sz="0" w:space="0" w:color="auto"/>
                            <w:right w:val="none" w:sz="0" w:space="0" w:color="auto"/>
                          </w:divBdr>
                          <w:divsChild>
                            <w:div w:id="692801578">
                              <w:marLeft w:val="0"/>
                              <w:marRight w:val="0"/>
                              <w:marTop w:val="0"/>
                              <w:marBottom w:val="0"/>
                              <w:divBdr>
                                <w:top w:val="none" w:sz="0" w:space="0" w:color="auto"/>
                                <w:left w:val="none" w:sz="0" w:space="0" w:color="auto"/>
                                <w:bottom w:val="none" w:sz="0" w:space="0" w:color="auto"/>
                                <w:right w:val="none" w:sz="0" w:space="0" w:color="auto"/>
                              </w:divBdr>
                              <w:divsChild>
                                <w:div w:id="718482563">
                                  <w:marLeft w:val="0"/>
                                  <w:marRight w:val="0"/>
                                  <w:marTop w:val="0"/>
                                  <w:marBottom w:val="0"/>
                                  <w:divBdr>
                                    <w:top w:val="none" w:sz="0" w:space="0" w:color="auto"/>
                                    <w:left w:val="none" w:sz="0" w:space="0" w:color="auto"/>
                                    <w:bottom w:val="none" w:sz="0" w:space="0" w:color="auto"/>
                                    <w:right w:val="none" w:sz="0" w:space="0" w:color="auto"/>
                                  </w:divBdr>
                                  <w:divsChild>
                                    <w:div w:id="1572691939">
                                      <w:marLeft w:val="0"/>
                                      <w:marRight w:val="0"/>
                                      <w:marTop w:val="0"/>
                                      <w:marBottom w:val="0"/>
                                      <w:divBdr>
                                        <w:top w:val="none" w:sz="0" w:space="0" w:color="auto"/>
                                        <w:left w:val="none" w:sz="0" w:space="0" w:color="auto"/>
                                        <w:bottom w:val="none" w:sz="0" w:space="0" w:color="auto"/>
                                        <w:right w:val="none" w:sz="0" w:space="0" w:color="auto"/>
                                      </w:divBdr>
                                      <w:divsChild>
                                        <w:div w:id="304773975">
                                          <w:marLeft w:val="0"/>
                                          <w:marRight w:val="0"/>
                                          <w:marTop w:val="0"/>
                                          <w:marBottom w:val="0"/>
                                          <w:divBdr>
                                            <w:top w:val="none" w:sz="0" w:space="0" w:color="auto"/>
                                            <w:left w:val="none" w:sz="0" w:space="0" w:color="auto"/>
                                            <w:bottom w:val="none" w:sz="0" w:space="0" w:color="auto"/>
                                            <w:right w:val="none" w:sz="0" w:space="0" w:color="auto"/>
                                          </w:divBdr>
                                          <w:divsChild>
                                            <w:div w:id="1872107992">
                                              <w:marLeft w:val="0"/>
                                              <w:marRight w:val="0"/>
                                              <w:marTop w:val="0"/>
                                              <w:marBottom w:val="0"/>
                                              <w:divBdr>
                                                <w:top w:val="none" w:sz="0" w:space="0" w:color="auto"/>
                                                <w:left w:val="none" w:sz="0" w:space="0" w:color="auto"/>
                                                <w:bottom w:val="none" w:sz="0" w:space="0" w:color="auto"/>
                                                <w:right w:val="none" w:sz="0" w:space="0" w:color="auto"/>
                                              </w:divBdr>
                                              <w:divsChild>
                                                <w:div w:id="12760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24054">
                      <w:marLeft w:val="0"/>
                      <w:marRight w:val="0"/>
                      <w:marTop w:val="0"/>
                      <w:marBottom w:val="0"/>
                      <w:divBdr>
                        <w:top w:val="none" w:sz="0" w:space="0" w:color="auto"/>
                        <w:left w:val="none" w:sz="0" w:space="0" w:color="auto"/>
                        <w:bottom w:val="none" w:sz="0" w:space="0" w:color="auto"/>
                        <w:right w:val="none" w:sz="0" w:space="0" w:color="auto"/>
                      </w:divBdr>
                      <w:divsChild>
                        <w:div w:id="591088318">
                          <w:marLeft w:val="0"/>
                          <w:marRight w:val="0"/>
                          <w:marTop w:val="0"/>
                          <w:marBottom w:val="0"/>
                          <w:divBdr>
                            <w:top w:val="none" w:sz="0" w:space="0" w:color="auto"/>
                            <w:left w:val="none" w:sz="0" w:space="0" w:color="auto"/>
                            <w:bottom w:val="none" w:sz="0" w:space="0" w:color="auto"/>
                            <w:right w:val="none" w:sz="0" w:space="0" w:color="auto"/>
                          </w:divBdr>
                          <w:divsChild>
                            <w:div w:id="389963420">
                              <w:marLeft w:val="0"/>
                              <w:marRight w:val="0"/>
                              <w:marTop w:val="0"/>
                              <w:marBottom w:val="0"/>
                              <w:divBdr>
                                <w:top w:val="none" w:sz="0" w:space="0" w:color="auto"/>
                                <w:left w:val="none" w:sz="0" w:space="0" w:color="auto"/>
                                <w:bottom w:val="none" w:sz="0" w:space="0" w:color="auto"/>
                                <w:right w:val="none" w:sz="0" w:space="0" w:color="auto"/>
                              </w:divBdr>
                              <w:divsChild>
                                <w:div w:id="338852616">
                                  <w:marLeft w:val="0"/>
                                  <w:marRight w:val="0"/>
                                  <w:marTop w:val="0"/>
                                  <w:marBottom w:val="0"/>
                                  <w:divBdr>
                                    <w:top w:val="none" w:sz="0" w:space="0" w:color="auto"/>
                                    <w:left w:val="none" w:sz="0" w:space="0" w:color="auto"/>
                                    <w:bottom w:val="none" w:sz="0" w:space="0" w:color="auto"/>
                                    <w:right w:val="none" w:sz="0" w:space="0" w:color="auto"/>
                                  </w:divBdr>
                                  <w:divsChild>
                                    <w:div w:id="1998267955">
                                      <w:marLeft w:val="0"/>
                                      <w:marRight w:val="0"/>
                                      <w:marTop w:val="0"/>
                                      <w:marBottom w:val="0"/>
                                      <w:divBdr>
                                        <w:top w:val="none" w:sz="0" w:space="0" w:color="auto"/>
                                        <w:left w:val="none" w:sz="0" w:space="0" w:color="auto"/>
                                        <w:bottom w:val="none" w:sz="0" w:space="0" w:color="auto"/>
                                        <w:right w:val="none" w:sz="0" w:space="0" w:color="auto"/>
                                      </w:divBdr>
                                      <w:divsChild>
                                        <w:div w:id="199361522">
                                          <w:marLeft w:val="0"/>
                                          <w:marRight w:val="0"/>
                                          <w:marTop w:val="0"/>
                                          <w:marBottom w:val="0"/>
                                          <w:divBdr>
                                            <w:top w:val="none" w:sz="0" w:space="0" w:color="auto"/>
                                            <w:left w:val="none" w:sz="0" w:space="0" w:color="auto"/>
                                            <w:bottom w:val="none" w:sz="0" w:space="0" w:color="auto"/>
                                            <w:right w:val="none" w:sz="0" w:space="0" w:color="auto"/>
                                          </w:divBdr>
                                          <w:divsChild>
                                            <w:div w:id="1846438836">
                                              <w:marLeft w:val="0"/>
                                              <w:marRight w:val="0"/>
                                              <w:marTop w:val="0"/>
                                              <w:marBottom w:val="0"/>
                                              <w:divBdr>
                                                <w:top w:val="none" w:sz="0" w:space="0" w:color="auto"/>
                                                <w:left w:val="none" w:sz="0" w:space="0" w:color="auto"/>
                                                <w:bottom w:val="none" w:sz="0" w:space="0" w:color="auto"/>
                                                <w:right w:val="none" w:sz="0" w:space="0" w:color="auto"/>
                                              </w:divBdr>
                                              <w:divsChild>
                                                <w:div w:id="18800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992328">
                      <w:marLeft w:val="0"/>
                      <w:marRight w:val="0"/>
                      <w:marTop w:val="0"/>
                      <w:marBottom w:val="0"/>
                      <w:divBdr>
                        <w:top w:val="none" w:sz="0" w:space="0" w:color="auto"/>
                        <w:left w:val="none" w:sz="0" w:space="0" w:color="auto"/>
                        <w:bottom w:val="none" w:sz="0" w:space="0" w:color="auto"/>
                        <w:right w:val="none" w:sz="0" w:space="0" w:color="auto"/>
                      </w:divBdr>
                      <w:divsChild>
                        <w:div w:id="945842506">
                          <w:marLeft w:val="0"/>
                          <w:marRight w:val="0"/>
                          <w:marTop w:val="0"/>
                          <w:marBottom w:val="0"/>
                          <w:divBdr>
                            <w:top w:val="none" w:sz="0" w:space="0" w:color="auto"/>
                            <w:left w:val="none" w:sz="0" w:space="0" w:color="auto"/>
                            <w:bottom w:val="none" w:sz="0" w:space="0" w:color="auto"/>
                            <w:right w:val="none" w:sz="0" w:space="0" w:color="auto"/>
                          </w:divBdr>
                          <w:divsChild>
                            <w:div w:id="1356271695">
                              <w:marLeft w:val="0"/>
                              <w:marRight w:val="0"/>
                              <w:marTop w:val="0"/>
                              <w:marBottom w:val="0"/>
                              <w:divBdr>
                                <w:top w:val="none" w:sz="0" w:space="0" w:color="auto"/>
                                <w:left w:val="none" w:sz="0" w:space="0" w:color="auto"/>
                                <w:bottom w:val="none" w:sz="0" w:space="0" w:color="auto"/>
                                <w:right w:val="none" w:sz="0" w:space="0" w:color="auto"/>
                              </w:divBdr>
                              <w:divsChild>
                                <w:div w:id="926382387">
                                  <w:marLeft w:val="0"/>
                                  <w:marRight w:val="0"/>
                                  <w:marTop w:val="0"/>
                                  <w:marBottom w:val="0"/>
                                  <w:divBdr>
                                    <w:top w:val="none" w:sz="0" w:space="0" w:color="auto"/>
                                    <w:left w:val="none" w:sz="0" w:space="0" w:color="auto"/>
                                    <w:bottom w:val="none" w:sz="0" w:space="0" w:color="auto"/>
                                    <w:right w:val="none" w:sz="0" w:space="0" w:color="auto"/>
                                  </w:divBdr>
                                  <w:divsChild>
                                    <w:div w:id="157155416">
                                      <w:marLeft w:val="0"/>
                                      <w:marRight w:val="0"/>
                                      <w:marTop w:val="0"/>
                                      <w:marBottom w:val="0"/>
                                      <w:divBdr>
                                        <w:top w:val="none" w:sz="0" w:space="0" w:color="auto"/>
                                        <w:left w:val="none" w:sz="0" w:space="0" w:color="auto"/>
                                        <w:bottom w:val="none" w:sz="0" w:space="0" w:color="auto"/>
                                        <w:right w:val="none" w:sz="0" w:space="0" w:color="auto"/>
                                      </w:divBdr>
                                      <w:divsChild>
                                        <w:div w:id="1099326761">
                                          <w:marLeft w:val="0"/>
                                          <w:marRight w:val="0"/>
                                          <w:marTop w:val="0"/>
                                          <w:marBottom w:val="0"/>
                                          <w:divBdr>
                                            <w:top w:val="none" w:sz="0" w:space="0" w:color="auto"/>
                                            <w:left w:val="none" w:sz="0" w:space="0" w:color="auto"/>
                                            <w:bottom w:val="none" w:sz="0" w:space="0" w:color="auto"/>
                                            <w:right w:val="none" w:sz="0" w:space="0" w:color="auto"/>
                                          </w:divBdr>
                                          <w:divsChild>
                                            <w:div w:id="2145270373">
                                              <w:marLeft w:val="0"/>
                                              <w:marRight w:val="0"/>
                                              <w:marTop w:val="0"/>
                                              <w:marBottom w:val="0"/>
                                              <w:divBdr>
                                                <w:top w:val="none" w:sz="0" w:space="0" w:color="auto"/>
                                                <w:left w:val="none" w:sz="0" w:space="0" w:color="auto"/>
                                                <w:bottom w:val="none" w:sz="0" w:space="0" w:color="auto"/>
                                                <w:right w:val="none" w:sz="0" w:space="0" w:color="auto"/>
                                              </w:divBdr>
                                              <w:divsChild>
                                                <w:div w:id="19126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53521">
                      <w:marLeft w:val="0"/>
                      <w:marRight w:val="0"/>
                      <w:marTop w:val="0"/>
                      <w:marBottom w:val="0"/>
                      <w:divBdr>
                        <w:top w:val="none" w:sz="0" w:space="0" w:color="auto"/>
                        <w:left w:val="none" w:sz="0" w:space="0" w:color="auto"/>
                        <w:bottom w:val="none" w:sz="0" w:space="0" w:color="auto"/>
                        <w:right w:val="none" w:sz="0" w:space="0" w:color="auto"/>
                      </w:divBdr>
                      <w:divsChild>
                        <w:div w:id="476799078">
                          <w:marLeft w:val="0"/>
                          <w:marRight w:val="0"/>
                          <w:marTop w:val="0"/>
                          <w:marBottom w:val="0"/>
                          <w:divBdr>
                            <w:top w:val="none" w:sz="0" w:space="0" w:color="auto"/>
                            <w:left w:val="none" w:sz="0" w:space="0" w:color="auto"/>
                            <w:bottom w:val="none" w:sz="0" w:space="0" w:color="auto"/>
                            <w:right w:val="none" w:sz="0" w:space="0" w:color="auto"/>
                          </w:divBdr>
                          <w:divsChild>
                            <w:div w:id="392510682">
                              <w:marLeft w:val="0"/>
                              <w:marRight w:val="0"/>
                              <w:marTop w:val="0"/>
                              <w:marBottom w:val="0"/>
                              <w:divBdr>
                                <w:top w:val="none" w:sz="0" w:space="0" w:color="auto"/>
                                <w:left w:val="none" w:sz="0" w:space="0" w:color="auto"/>
                                <w:bottom w:val="none" w:sz="0" w:space="0" w:color="auto"/>
                                <w:right w:val="none" w:sz="0" w:space="0" w:color="auto"/>
                              </w:divBdr>
                              <w:divsChild>
                                <w:div w:id="1736977405">
                                  <w:marLeft w:val="0"/>
                                  <w:marRight w:val="0"/>
                                  <w:marTop w:val="0"/>
                                  <w:marBottom w:val="0"/>
                                  <w:divBdr>
                                    <w:top w:val="none" w:sz="0" w:space="0" w:color="auto"/>
                                    <w:left w:val="none" w:sz="0" w:space="0" w:color="auto"/>
                                    <w:bottom w:val="none" w:sz="0" w:space="0" w:color="auto"/>
                                    <w:right w:val="none" w:sz="0" w:space="0" w:color="auto"/>
                                  </w:divBdr>
                                  <w:divsChild>
                                    <w:div w:id="1945844773">
                                      <w:marLeft w:val="0"/>
                                      <w:marRight w:val="0"/>
                                      <w:marTop w:val="0"/>
                                      <w:marBottom w:val="0"/>
                                      <w:divBdr>
                                        <w:top w:val="none" w:sz="0" w:space="0" w:color="auto"/>
                                        <w:left w:val="none" w:sz="0" w:space="0" w:color="auto"/>
                                        <w:bottom w:val="none" w:sz="0" w:space="0" w:color="auto"/>
                                        <w:right w:val="none" w:sz="0" w:space="0" w:color="auto"/>
                                      </w:divBdr>
                                      <w:divsChild>
                                        <w:div w:id="186455908">
                                          <w:marLeft w:val="0"/>
                                          <w:marRight w:val="0"/>
                                          <w:marTop w:val="0"/>
                                          <w:marBottom w:val="0"/>
                                          <w:divBdr>
                                            <w:top w:val="none" w:sz="0" w:space="0" w:color="auto"/>
                                            <w:left w:val="none" w:sz="0" w:space="0" w:color="auto"/>
                                            <w:bottom w:val="none" w:sz="0" w:space="0" w:color="auto"/>
                                            <w:right w:val="none" w:sz="0" w:space="0" w:color="auto"/>
                                          </w:divBdr>
                                          <w:divsChild>
                                            <w:div w:id="1651792305">
                                              <w:marLeft w:val="0"/>
                                              <w:marRight w:val="0"/>
                                              <w:marTop w:val="0"/>
                                              <w:marBottom w:val="0"/>
                                              <w:divBdr>
                                                <w:top w:val="none" w:sz="0" w:space="0" w:color="auto"/>
                                                <w:left w:val="none" w:sz="0" w:space="0" w:color="auto"/>
                                                <w:bottom w:val="none" w:sz="0" w:space="0" w:color="auto"/>
                                                <w:right w:val="none" w:sz="0" w:space="0" w:color="auto"/>
                                              </w:divBdr>
                                              <w:divsChild>
                                                <w:div w:id="19973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361125">
                      <w:marLeft w:val="0"/>
                      <w:marRight w:val="0"/>
                      <w:marTop w:val="0"/>
                      <w:marBottom w:val="0"/>
                      <w:divBdr>
                        <w:top w:val="none" w:sz="0" w:space="0" w:color="auto"/>
                        <w:left w:val="none" w:sz="0" w:space="0" w:color="auto"/>
                        <w:bottom w:val="none" w:sz="0" w:space="0" w:color="auto"/>
                        <w:right w:val="none" w:sz="0" w:space="0" w:color="auto"/>
                      </w:divBdr>
                      <w:divsChild>
                        <w:div w:id="1326319528">
                          <w:marLeft w:val="0"/>
                          <w:marRight w:val="0"/>
                          <w:marTop w:val="0"/>
                          <w:marBottom w:val="0"/>
                          <w:divBdr>
                            <w:top w:val="none" w:sz="0" w:space="0" w:color="auto"/>
                            <w:left w:val="none" w:sz="0" w:space="0" w:color="auto"/>
                            <w:bottom w:val="none" w:sz="0" w:space="0" w:color="auto"/>
                            <w:right w:val="none" w:sz="0" w:space="0" w:color="auto"/>
                          </w:divBdr>
                          <w:divsChild>
                            <w:div w:id="83890673">
                              <w:marLeft w:val="0"/>
                              <w:marRight w:val="0"/>
                              <w:marTop w:val="0"/>
                              <w:marBottom w:val="0"/>
                              <w:divBdr>
                                <w:top w:val="none" w:sz="0" w:space="0" w:color="auto"/>
                                <w:left w:val="none" w:sz="0" w:space="0" w:color="auto"/>
                                <w:bottom w:val="none" w:sz="0" w:space="0" w:color="auto"/>
                                <w:right w:val="none" w:sz="0" w:space="0" w:color="auto"/>
                              </w:divBdr>
                              <w:divsChild>
                                <w:div w:id="1338073395">
                                  <w:marLeft w:val="0"/>
                                  <w:marRight w:val="0"/>
                                  <w:marTop w:val="0"/>
                                  <w:marBottom w:val="0"/>
                                  <w:divBdr>
                                    <w:top w:val="none" w:sz="0" w:space="0" w:color="auto"/>
                                    <w:left w:val="none" w:sz="0" w:space="0" w:color="auto"/>
                                    <w:bottom w:val="none" w:sz="0" w:space="0" w:color="auto"/>
                                    <w:right w:val="none" w:sz="0" w:space="0" w:color="auto"/>
                                  </w:divBdr>
                                  <w:divsChild>
                                    <w:div w:id="1015889326">
                                      <w:marLeft w:val="0"/>
                                      <w:marRight w:val="0"/>
                                      <w:marTop w:val="0"/>
                                      <w:marBottom w:val="0"/>
                                      <w:divBdr>
                                        <w:top w:val="none" w:sz="0" w:space="0" w:color="auto"/>
                                        <w:left w:val="none" w:sz="0" w:space="0" w:color="auto"/>
                                        <w:bottom w:val="none" w:sz="0" w:space="0" w:color="auto"/>
                                        <w:right w:val="none" w:sz="0" w:space="0" w:color="auto"/>
                                      </w:divBdr>
                                      <w:divsChild>
                                        <w:div w:id="842089648">
                                          <w:marLeft w:val="0"/>
                                          <w:marRight w:val="0"/>
                                          <w:marTop w:val="0"/>
                                          <w:marBottom w:val="0"/>
                                          <w:divBdr>
                                            <w:top w:val="none" w:sz="0" w:space="0" w:color="auto"/>
                                            <w:left w:val="none" w:sz="0" w:space="0" w:color="auto"/>
                                            <w:bottom w:val="none" w:sz="0" w:space="0" w:color="auto"/>
                                            <w:right w:val="none" w:sz="0" w:space="0" w:color="auto"/>
                                          </w:divBdr>
                                          <w:divsChild>
                                            <w:div w:id="1617560000">
                                              <w:marLeft w:val="0"/>
                                              <w:marRight w:val="0"/>
                                              <w:marTop w:val="0"/>
                                              <w:marBottom w:val="0"/>
                                              <w:divBdr>
                                                <w:top w:val="none" w:sz="0" w:space="0" w:color="auto"/>
                                                <w:left w:val="none" w:sz="0" w:space="0" w:color="auto"/>
                                                <w:bottom w:val="none" w:sz="0" w:space="0" w:color="auto"/>
                                                <w:right w:val="none" w:sz="0" w:space="0" w:color="auto"/>
                                              </w:divBdr>
                                              <w:divsChild>
                                                <w:div w:id="7051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076512">
                      <w:marLeft w:val="0"/>
                      <w:marRight w:val="0"/>
                      <w:marTop w:val="0"/>
                      <w:marBottom w:val="0"/>
                      <w:divBdr>
                        <w:top w:val="none" w:sz="0" w:space="0" w:color="auto"/>
                        <w:left w:val="none" w:sz="0" w:space="0" w:color="auto"/>
                        <w:bottom w:val="none" w:sz="0" w:space="0" w:color="auto"/>
                        <w:right w:val="none" w:sz="0" w:space="0" w:color="auto"/>
                      </w:divBdr>
                      <w:divsChild>
                        <w:div w:id="558631390">
                          <w:marLeft w:val="0"/>
                          <w:marRight w:val="0"/>
                          <w:marTop w:val="0"/>
                          <w:marBottom w:val="0"/>
                          <w:divBdr>
                            <w:top w:val="none" w:sz="0" w:space="0" w:color="auto"/>
                            <w:left w:val="none" w:sz="0" w:space="0" w:color="auto"/>
                            <w:bottom w:val="none" w:sz="0" w:space="0" w:color="auto"/>
                            <w:right w:val="none" w:sz="0" w:space="0" w:color="auto"/>
                          </w:divBdr>
                          <w:divsChild>
                            <w:div w:id="765463503">
                              <w:marLeft w:val="0"/>
                              <w:marRight w:val="0"/>
                              <w:marTop w:val="0"/>
                              <w:marBottom w:val="0"/>
                              <w:divBdr>
                                <w:top w:val="none" w:sz="0" w:space="0" w:color="auto"/>
                                <w:left w:val="none" w:sz="0" w:space="0" w:color="auto"/>
                                <w:bottom w:val="none" w:sz="0" w:space="0" w:color="auto"/>
                                <w:right w:val="none" w:sz="0" w:space="0" w:color="auto"/>
                              </w:divBdr>
                              <w:divsChild>
                                <w:div w:id="163861381">
                                  <w:marLeft w:val="0"/>
                                  <w:marRight w:val="0"/>
                                  <w:marTop w:val="0"/>
                                  <w:marBottom w:val="0"/>
                                  <w:divBdr>
                                    <w:top w:val="none" w:sz="0" w:space="0" w:color="auto"/>
                                    <w:left w:val="none" w:sz="0" w:space="0" w:color="auto"/>
                                    <w:bottom w:val="none" w:sz="0" w:space="0" w:color="auto"/>
                                    <w:right w:val="none" w:sz="0" w:space="0" w:color="auto"/>
                                  </w:divBdr>
                                  <w:divsChild>
                                    <w:div w:id="375814233">
                                      <w:marLeft w:val="0"/>
                                      <w:marRight w:val="0"/>
                                      <w:marTop w:val="0"/>
                                      <w:marBottom w:val="0"/>
                                      <w:divBdr>
                                        <w:top w:val="none" w:sz="0" w:space="0" w:color="auto"/>
                                        <w:left w:val="none" w:sz="0" w:space="0" w:color="auto"/>
                                        <w:bottom w:val="none" w:sz="0" w:space="0" w:color="auto"/>
                                        <w:right w:val="none" w:sz="0" w:space="0" w:color="auto"/>
                                      </w:divBdr>
                                      <w:divsChild>
                                        <w:div w:id="102849213">
                                          <w:marLeft w:val="0"/>
                                          <w:marRight w:val="0"/>
                                          <w:marTop w:val="0"/>
                                          <w:marBottom w:val="0"/>
                                          <w:divBdr>
                                            <w:top w:val="none" w:sz="0" w:space="0" w:color="auto"/>
                                            <w:left w:val="none" w:sz="0" w:space="0" w:color="auto"/>
                                            <w:bottom w:val="none" w:sz="0" w:space="0" w:color="auto"/>
                                            <w:right w:val="none" w:sz="0" w:space="0" w:color="auto"/>
                                          </w:divBdr>
                                          <w:divsChild>
                                            <w:div w:id="1520200988">
                                              <w:marLeft w:val="0"/>
                                              <w:marRight w:val="0"/>
                                              <w:marTop w:val="0"/>
                                              <w:marBottom w:val="0"/>
                                              <w:divBdr>
                                                <w:top w:val="none" w:sz="0" w:space="0" w:color="auto"/>
                                                <w:left w:val="none" w:sz="0" w:space="0" w:color="auto"/>
                                                <w:bottom w:val="none" w:sz="0" w:space="0" w:color="auto"/>
                                                <w:right w:val="none" w:sz="0" w:space="0" w:color="auto"/>
                                              </w:divBdr>
                                              <w:divsChild>
                                                <w:div w:id="12476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25916">
                      <w:marLeft w:val="0"/>
                      <w:marRight w:val="0"/>
                      <w:marTop w:val="0"/>
                      <w:marBottom w:val="0"/>
                      <w:divBdr>
                        <w:top w:val="none" w:sz="0" w:space="0" w:color="auto"/>
                        <w:left w:val="none" w:sz="0" w:space="0" w:color="auto"/>
                        <w:bottom w:val="none" w:sz="0" w:space="0" w:color="auto"/>
                        <w:right w:val="none" w:sz="0" w:space="0" w:color="auto"/>
                      </w:divBdr>
                      <w:divsChild>
                        <w:div w:id="144518604">
                          <w:marLeft w:val="0"/>
                          <w:marRight w:val="0"/>
                          <w:marTop w:val="0"/>
                          <w:marBottom w:val="0"/>
                          <w:divBdr>
                            <w:top w:val="none" w:sz="0" w:space="0" w:color="auto"/>
                            <w:left w:val="none" w:sz="0" w:space="0" w:color="auto"/>
                            <w:bottom w:val="none" w:sz="0" w:space="0" w:color="auto"/>
                            <w:right w:val="none" w:sz="0" w:space="0" w:color="auto"/>
                          </w:divBdr>
                          <w:divsChild>
                            <w:div w:id="1757819524">
                              <w:marLeft w:val="0"/>
                              <w:marRight w:val="0"/>
                              <w:marTop w:val="0"/>
                              <w:marBottom w:val="0"/>
                              <w:divBdr>
                                <w:top w:val="none" w:sz="0" w:space="0" w:color="auto"/>
                                <w:left w:val="none" w:sz="0" w:space="0" w:color="auto"/>
                                <w:bottom w:val="none" w:sz="0" w:space="0" w:color="auto"/>
                                <w:right w:val="none" w:sz="0" w:space="0" w:color="auto"/>
                              </w:divBdr>
                              <w:divsChild>
                                <w:div w:id="870610144">
                                  <w:marLeft w:val="0"/>
                                  <w:marRight w:val="0"/>
                                  <w:marTop w:val="0"/>
                                  <w:marBottom w:val="0"/>
                                  <w:divBdr>
                                    <w:top w:val="none" w:sz="0" w:space="0" w:color="auto"/>
                                    <w:left w:val="none" w:sz="0" w:space="0" w:color="auto"/>
                                    <w:bottom w:val="none" w:sz="0" w:space="0" w:color="auto"/>
                                    <w:right w:val="none" w:sz="0" w:space="0" w:color="auto"/>
                                  </w:divBdr>
                                  <w:divsChild>
                                    <w:div w:id="162160428">
                                      <w:marLeft w:val="0"/>
                                      <w:marRight w:val="0"/>
                                      <w:marTop w:val="0"/>
                                      <w:marBottom w:val="0"/>
                                      <w:divBdr>
                                        <w:top w:val="none" w:sz="0" w:space="0" w:color="auto"/>
                                        <w:left w:val="none" w:sz="0" w:space="0" w:color="auto"/>
                                        <w:bottom w:val="none" w:sz="0" w:space="0" w:color="auto"/>
                                        <w:right w:val="none" w:sz="0" w:space="0" w:color="auto"/>
                                      </w:divBdr>
                                      <w:divsChild>
                                        <w:div w:id="1472483053">
                                          <w:marLeft w:val="0"/>
                                          <w:marRight w:val="0"/>
                                          <w:marTop w:val="0"/>
                                          <w:marBottom w:val="0"/>
                                          <w:divBdr>
                                            <w:top w:val="none" w:sz="0" w:space="0" w:color="auto"/>
                                            <w:left w:val="none" w:sz="0" w:space="0" w:color="auto"/>
                                            <w:bottom w:val="none" w:sz="0" w:space="0" w:color="auto"/>
                                            <w:right w:val="none" w:sz="0" w:space="0" w:color="auto"/>
                                          </w:divBdr>
                                          <w:divsChild>
                                            <w:div w:id="434372797">
                                              <w:marLeft w:val="0"/>
                                              <w:marRight w:val="0"/>
                                              <w:marTop w:val="0"/>
                                              <w:marBottom w:val="0"/>
                                              <w:divBdr>
                                                <w:top w:val="none" w:sz="0" w:space="0" w:color="auto"/>
                                                <w:left w:val="none" w:sz="0" w:space="0" w:color="auto"/>
                                                <w:bottom w:val="none" w:sz="0" w:space="0" w:color="auto"/>
                                                <w:right w:val="none" w:sz="0" w:space="0" w:color="auto"/>
                                              </w:divBdr>
                                              <w:divsChild>
                                                <w:div w:id="123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364164">
                      <w:marLeft w:val="0"/>
                      <w:marRight w:val="0"/>
                      <w:marTop w:val="0"/>
                      <w:marBottom w:val="0"/>
                      <w:divBdr>
                        <w:top w:val="none" w:sz="0" w:space="0" w:color="auto"/>
                        <w:left w:val="none" w:sz="0" w:space="0" w:color="auto"/>
                        <w:bottom w:val="none" w:sz="0" w:space="0" w:color="auto"/>
                        <w:right w:val="none" w:sz="0" w:space="0" w:color="auto"/>
                      </w:divBdr>
                      <w:divsChild>
                        <w:div w:id="820119384">
                          <w:marLeft w:val="0"/>
                          <w:marRight w:val="0"/>
                          <w:marTop w:val="0"/>
                          <w:marBottom w:val="0"/>
                          <w:divBdr>
                            <w:top w:val="none" w:sz="0" w:space="0" w:color="auto"/>
                            <w:left w:val="none" w:sz="0" w:space="0" w:color="auto"/>
                            <w:bottom w:val="none" w:sz="0" w:space="0" w:color="auto"/>
                            <w:right w:val="none" w:sz="0" w:space="0" w:color="auto"/>
                          </w:divBdr>
                          <w:divsChild>
                            <w:div w:id="518156584">
                              <w:marLeft w:val="0"/>
                              <w:marRight w:val="0"/>
                              <w:marTop w:val="0"/>
                              <w:marBottom w:val="0"/>
                              <w:divBdr>
                                <w:top w:val="none" w:sz="0" w:space="0" w:color="auto"/>
                                <w:left w:val="none" w:sz="0" w:space="0" w:color="auto"/>
                                <w:bottom w:val="none" w:sz="0" w:space="0" w:color="auto"/>
                                <w:right w:val="none" w:sz="0" w:space="0" w:color="auto"/>
                              </w:divBdr>
                              <w:divsChild>
                                <w:div w:id="196936912">
                                  <w:marLeft w:val="0"/>
                                  <w:marRight w:val="0"/>
                                  <w:marTop w:val="0"/>
                                  <w:marBottom w:val="0"/>
                                  <w:divBdr>
                                    <w:top w:val="none" w:sz="0" w:space="0" w:color="auto"/>
                                    <w:left w:val="none" w:sz="0" w:space="0" w:color="auto"/>
                                    <w:bottom w:val="none" w:sz="0" w:space="0" w:color="auto"/>
                                    <w:right w:val="none" w:sz="0" w:space="0" w:color="auto"/>
                                  </w:divBdr>
                                  <w:divsChild>
                                    <w:div w:id="1241870307">
                                      <w:marLeft w:val="0"/>
                                      <w:marRight w:val="0"/>
                                      <w:marTop w:val="0"/>
                                      <w:marBottom w:val="0"/>
                                      <w:divBdr>
                                        <w:top w:val="none" w:sz="0" w:space="0" w:color="auto"/>
                                        <w:left w:val="none" w:sz="0" w:space="0" w:color="auto"/>
                                        <w:bottom w:val="none" w:sz="0" w:space="0" w:color="auto"/>
                                        <w:right w:val="none" w:sz="0" w:space="0" w:color="auto"/>
                                      </w:divBdr>
                                      <w:divsChild>
                                        <w:div w:id="1387948672">
                                          <w:marLeft w:val="0"/>
                                          <w:marRight w:val="0"/>
                                          <w:marTop w:val="0"/>
                                          <w:marBottom w:val="0"/>
                                          <w:divBdr>
                                            <w:top w:val="none" w:sz="0" w:space="0" w:color="auto"/>
                                            <w:left w:val="none" w:sz="0" w:space="0" w:color="auto"/>
                                            <w:bottom w:val="none" w:sz="0" w:space="0" w:color="auto"/>
                                            <w:right w:val="none" w:sz="0" w:space="0" w:color="auto"/>
                                          </w:divBdr>
                                          <w:divsChild>
                                            <w:div w:id="1520896927">
                                              <w:marLeft w:val="0"/>
                                              <w:marRight w:val="0"/>
                                              <w:marTop w:val="0"/>
                                              <w:marBottom w:val="0"/>
                                              <w:divBdr>
                                                <w:top w:val="none" w:sz="0" w:space="0" w:color="auto"/>
                                                <w:left w:val="none" w:sz="0" w:space="0" w:color="auto"/>
                                                <w:bottom w:val="none" w:sz="0" w:space="0" w:color="auto"/>
                                                <w:right w:val="none" w:sz="0" w:space="0" w:color="auto"/>
                                              </w:divBdr>
                                              <w:divsChild>
                                                <w:div w:id="1852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71047">
                      <w:marLeft w:val="0"/>
                      <w:marRight w:val="0"/>
                      <w:marTop w:val="0"/>
                      <w:marBottom w:val="0"/>
                      <w:divBdr>
                        <w:top w:val="none" w:sz="0" w:space="0" w:color="auto"/>
                        <w:left w:val="none" w:sz="0" w:space="0" w:color="auto"/>
                        <w:bottom w:val="none" w:sz="0" w:space="0" w:color="auto"/>
                        <w:right w:val="none" w:sz="0" w:space="0" w:color="auto"/>
                      </w:divBdr>
                      <w:divsChild>
                        <w:div w:id="96562363">
                          <w:marLeft w:val="0"/>
                          <w:marRight w:val="0"/>
                          <w:marTop w:val="0"/>
                          <w:marBottom w:val="0"/>
                          <w:divBdr>
                            <w:top w:val="none" w:sz="0" w:space="0" w:color="auto"/>
                            <w:left w:val="none" w:sz="0" w:space="0" w:color="auto"/>
                            <w:bottom w:val="none" w:sz="0" w:space="0" w:color="auto"/>
                            <w:right w:val="none" w:sz="0" w:space="0" w:color="auto"/>
                          </w:divBdr>
                          <w:divsChild>
                            <w:div w:id="1299531137">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804855192">
                                      <w:marLeft w:val="0"/>
                                      <w:marRight w:val="0"/>
                                      <w:marTop w:val="0"/>
                                      <w:marBottom w:val="0"/>
                                      <w:divBdr>
                                        <w:top w:val="none" w:sz="0" w:space="0" w:color="auto"/>
                                        <w:left w:val="none" w:sz="0" w:space="0" w:color="auto"/>
                                        <w:bottom w:val="none" w:sz="0" w:space="0" w:color="auto"/>
                                        <w:right w:val="none" w:sz="0" w:space="0" w:color="auto"/>
                                      </w:divBdr>
                                      <w:divsChild>
                                        <w:div w:id="775367567">
                                          <w:marLeft w:val="0"/>
                                          <w:marRight w:val="0"/>
                                          <w:marTop w:val="0"/>
                                          <w:marBottom w:val="0"/>
                                          <w:divBdr>
                                            <w:top w:val="none" w:sz="0" w:space="0" w:color="auto"/>
                                            <w:left w:val="none" w:sz="0" w:space="0" w:color="auto"/>
                                            <w:bottom w:val="none" w:sz="0" w:space="0" w:color="auto"/>
                                            <w:right w:val="none" w:sz="0" w:space="0" w:color="auto"/>
                                          </w:divBdr>
                                          <w:divsChild>
                                            <w:div w:id="1573545502">
                                              <w:marLeft w:val="0"/>
                                              <w:marRight w:val="0"/>
                                              <w:marTop w:val="0"/>
                                              <w:marBottom w:val="0"/>
                                              <w:divBdr>
                                                <w:top w:val="none" w:sz="0" w:space="0" w:color="auto"/>
                                                <w:left w:val="none" w:sz="0" w:space="0" w:color="auto"/>
                                                <w:bottom w:val="none" w:sz="0" w:space="0" w:color="auto"/>
                                                <w:right w:val="none" w:sz="0" w:space="0" w:color="auto"/>
                                              </w:divBdr>
                                              <w:divsChild>
                                                <w:div w:id="9630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333927">
                      <w:marLeft w:val="0"/>
                      <w:marRight w:val="0"/>
                      <w:marTop w:val="0"/>
                      <w:marBottom w:val="0"/>
                      <w:divBdr>
                        <w:top w:val="none" w:sz="0" w:space="0" w:color="auto"/>
                        <w:left w:val="none" w:sz="0" w:space="0" w:color="auto"/>
                        <w:bottom w:val="none" w:sz="0" w:space="0" w:color="auto"/>
                        <w:right w:val="none" w:sz="0" w:space="0" w:color="auto"/>
                      </w:divBdr>
                      <w:divsChild>
                        <w:div w:id="2048949047">
                          <w:marLeft w:val="0"/>
                          <w:marRight w:val="0"/>
                          <w:marTop w:val="0"/>
                          <w:marBottom w:val="0"/>
                          <w:divBdr>
                            <w:top w:val="none" w:sz="0" w:space="0" w:color="auto"/>
                            <w:left w:val="none" w:sz="0" w:space="0" w:color="auto"/>
                            <w:bottom w:val="none" w:sz="0" w:space="0" w:color="auto"/>
                            <w:right w:val="none" w:sz="0" w:space="0" w:color="auto"/>
                          </w:divBdr>
                          <w:divsChild>
                            <w:div w:id="413820101">
                              <w:marLeft w:val="0"/>
                              <w:marRight w:val="0"/>
                              <w:marTop w:val="0"/>
                              <w:marBottom w:val="0"/>
                              <w:divBdr>
                                <w:top w:val="none" w:sz="0" w:space="0" w:color="auto"/>
                                <w:left w:val="none" w:sz="0" w:space="0" w:color="auto"/>
                                <w:bottom w:val="none" w:sz="0" w:space="0" w:color="auto"/>
                                <w:right w:val="none" w:sz="0" w:space="0" w:color="auto"/>
                              </w:divBdr>
                              <w:divsChild>
                                <w:div w:id="717515237">
                                  <w:marLeft w:val="0"/>
                                  <w:marRight w:val="0"/>
                                  <w:marTop w:val="0"/>
                                  <w:marBottom w:val="0"/>
                                  <w:divBdr>
                                    <w:top w:val="none" w:sz="0" w:space="0" w:color="auto"/>
                                    <w:left w:val="none" w:sz="0" w:space="0" w:color="auto"/>
                                    <w:bottom w:val="none" w:sz="0" w:space="0" w:color="auto"/>
                                    <w:right w:val="none" w:sz="0" w:space="0" w:color="auto"/>
                                  </w:divBdr>
                                  <w:divsChild>
                                    <w:div w:id="966474774">
                                      <w:marLeft w:val="0"/>
                                      <w:marRight w:val="0"/>
                                      <w:marTop w:val="0"/>
                                      <w:marBottom w:val="0"/>
                                      <w:divBdr>
                                        <w:top w:val="none" w:sz="0" w:space="0" w:color="auto"/>
                                        <w:left w:val="none" w:sz="0" w:space="0" w:color="auto"/>
                                        <w:bottom w:val="none" w:sz="0" w:space="0" w:color="auto"/>
                                        <w:right w:val="none" w:sz="0" w:space="0" w:color="auto"/>
                                      </w:divBdr>
                                      <w:divsChild>
                                        <w:div w:id="1564027615">
                                          <w:marLeft w:val="0"/>
                                          <w:marRight w:val="0"/>
                                          <w:marTop w:val="0"/>
                                          <w:marBottom w:val="0"/>
                                          <w:divBdr>
                                            <w:top w:val="none" w:sz="0" w:space="0" w:color="auto"/>
                                            <w:left w:val="none" w:sz="0" w:space="0" w:color="auto"/>
                                            <w:bottom w:val="none" w:sz="0" w:space="0" w:color="auto"/>
                                            <w:right w:val="none" w:sz="0" w:space="0" w:color="auto"/>
                                          </w:divBdr>
                                          <w:divsChild>
                                            <w:div w:id="101801876">
                                              <w:marLeft w:val="0"/>
                                              <w:marRight w:val="0"/>
                                              <w:marTop w:val="0"/>
                                              <w:marBottom w:val="0"/>
                                              <w:divBdr>
                                                <w:top w:val="none" w:sz="0" w:space="0" w:color="auto"/>
                                                <w:left w:val="none" w:sz="0" w:space="0" w:color="auto"/>
                                                <w:bottom w:val="none" w:sz="0" w:space="0" w:color="auto"/>
                                                <w:right w:val="none" w:sz="0" w:space="0" w:color="auto"/>
                                              </w:divBdr>
                                              <w:divsChild>
                                                <w:div w:id="20541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60464">
                      <w:marLeft w:val="0"/>
                      <w:marRight w:val="0"/>
                      <w:marTop w:val="0"/>
                      <w:marBottom w:val="0"/>
                      <w:divBdr>
                        <w:top w:val="none" w:sz="0" w:space="0" w:color="auto"/>
                        <w:left w:val="none" w:sz="0" w:space="0" w:color="auto"/>
                        <w:bottom w:val="none" w:sz="0" w:space="0" w:color="auto"/>
                        <w:right w:val="none" w:sz="0" w:space="0" w:color="auto"/>
                      </w:divBdr>
                      <w:divsChild>
                        <w:div w:id="1144004046">
                          <w:marLeft w:val="0"/>
                          <w:marRight w:val="0"/>
                          <w:marTop w:val="0"/>
                          <w:marBottom w:val="0"/>
                          <w:divBdr>
                            <w:top w:val="none" w:sz="0" w:space="0" w:color="auto"/>
                            <w:left w:val="none" w:sz="0" w:space="0" w:color="auto"/>
                            <w:bottom w:val="none" w:sz="0" w:space="0" w:color="auto"/>
                            <w:right w:val="none" w:sz="0" w:space="0" w:color="auto"/>
                          </w:divBdr>
                          <w:divsChild>
                            <w:div w:id="1631935740">
                              <w:marLeft w:val="0"/>
                              <w:marRight w:val="0"/>
                              <w:marTop w:val="0"/>
                              <w:marBottom w:val="0"/>
                              <w:divBdr>
                                <w:top w:val="none" w:sz="0" w:space="0" w:color="auto"/>
                                <w:left w:val="none" w:sz="0" w:space="0" w:color="auto"/>
                                <w:bottom w:val="none" w:sz="0" w:space="0" w:color="auto"/>
                                <w:right w:val="none" w:sz="0" w:space="0" w:color="auto"/>
                              </w:divBdr>
                              <w:divsChild>
                                <w:div w:id="1452438338">
                                  <w:marLeft w:val="0"/>
                                  <w:marRight w:val="0"/>
                                  <w:marTop w:val="0"/>
                                  <w:marBottom w:val="0"/>
                                  <w:divBdr>
                                    <w:top w:val="none" w:sz="0" w:space="0" w:color="auto"/>
                                    <w:left w:val="none" w:sz="0" w:space="0" w:color="auto"/>
                                    <w:bottom w:val="none" w:sz="0" w:space="0" w:color="auto"/>
                                    <w:right w:val="none" w:sz="0" w:space="0" w:color="auto"/>
                                  </w:divBdr>
                                  <w:divsChild>
                                    <w:div w:id="134765126">
                                      <w:marLeft w:val="0"/>
                                      <w:marRight w:val="0"/>
                                      <w:marTop w:val="0"/>
                                      <w:marBottom w:val="0"/>
                                      <w:divBdr>
                                        <w:top w:val="none" w:sz="0" w:space="0" w:color="auto"/>
                                        <w:left w:val="none" w:sz="0" w:space="0" w:color="auto"/>
                                        <w:bottom w:val="none" w:sz="0" w:space="0" w:color="auto"/>
                                        <w:right w:val="none" w:sz="0" w:space="0" w:color="auto"/>
                                      </w:divBdr>
                                      <w:divsChild>
                                        <w:div w:id="83498703">
                                          <w:marLeft w:val="0"/>
                                          <w:marRight w:val="0"/>
                                          <w:marTop w:val="0"/>
                                          <w:marBottom w:val="0"/>
                                          <w:divBdr>
                                            <w:top w:val="none" w:sz="0" w:space="0" w:color="auto"/>
                                            <w:left w:val="none" w:sz="0" w:space="0" w:color="auto"/>
                                            <w:bottom w:val="none" w:sz="0" w:space="0" w:color="auto"/>
                                            <w:right w:val="none" w:sz="0" w:space="0" w:color="auto"/>
                                          </w:divBdr>
                                          <w:divsChild>
                                            <w:div w:id="144394088">
                                              <w:marLeft w:val="0"/>
                                              <w:marRight w:val="0"/>
                                              <w:marTop w:val="0"/>
                                              <w:marBottom w:val="0"/>
                                              <w:divBdr>
                                                <w:top w:val="none" w:sz="0" w:space="0" w:color="auto"/>
                                                <w:left w:val="none" w:sz="0" w:space="0" w:color="auto"/>
                                                <w:bottom w:val="none" w:sz="0" w:space="0" w:color="auto"/>
                                                <w:right w:val="none" w:sz="0" w:space="0" w:color="auto"/>
                                              </w:divBdr>
                                              <w:divsChild>
                                                <w:div w:id="14080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302">
                      <w:marLeft w:val="0"/>
                      <w:marRight w:val="0"/>
                      <w:marTop w:val="0"/>
                      <w:marBottom w:val="0"/>
                      <w:divBdr>
                        <w:top w:val="none" w:sz="0" w:space="0" w:color="auto"/>
                        <w:left w:val="none" w:sz="0" w:space="0" w:color="auto"/>
                        <w:bottom w:val="none" w:sz="0" w:space="0" w:color="auto"/>
                        <w:right w:val="none" w:sz="0" w:space="0" w:color="auto"/>
                      </w:divBdr>
                      <w:divsChild>
                        <w:div w:id="1306617498">
                          <w:marLeft w:val="0"/>
                          <w:marRight w:val="0"/>
                          <w:marTop w:val="0"/>
                          <w:marBottom w:val="0"/>
                          <w:divBdr>
                            <w:top w:val="none" w:sz="0" w:space="0" w:color="auto"/>
                            <w:left w:val="none" w:sz="0" w:space="0" w:color="auto"/>
                            <w:bottom w:val="none" w:sz="0" w:space="0" w:color="auto"/>
                            <w:right w:val="none" w:sz="0" w:space="0" w:color="auto"/>
                          </w:divBdr>
                          <w:divsChild>
                            <w:div w:id="1336417240">
                              <w:marLeft w:val="0"/>
                              <w:marRight w:val="0"/>
                              <w:marTop w:val="0"/>
                              <w:marBottom w:val="0"/>
                              <w:divBdr>
                                <w:top w:val="none" w:sz="0" w:space="0" w:color="auto"/>
                                <w:left w:val="none" w:sz="0" w:space="0" w:color="auto"/>
                                <w:bottom w:val="none" w:sz="0" w:space="0" w:color="auto"/>
                                <w:right w:val="none" w:sz="0" w:space="0" w:color="auto"/>
                              </w:divBdr>
                              <w:divsChild>
                                <w:div w:id="563217844">
                                  <w:marLeft w:val="0"/>
                                  <w:marRight w:val="0"/>
                                  <w:marTop w:val="0"/>
                                  <w:marBottom w:val="0"/>
                                  <w:divBdr>
                                    <w:top w:val="none" w:sz="0" w:space="0" w:color="auto"/>
                                    <w:left w:val="none" w:sz="0" w:space="0" w:color="auto"/>
                                    <w:bottom w:val="none" w:sz="0" w:space="0" w:color="auto"/>
                                    <w:right w:val="none" w:sz="0" w:space="0" w:color="auto"/>
                                  </w:divBdr>
                                  <w:divsChild>
                                    <w:div w:id="1209758472">
                                      <w:marLeft w:val="0"/>
                                      <w:marRight w:val="0"/>
                                      <w:marTop w:val="0"/>
                                      <w:marBottom w:val="0"/>
                                      <w:divBdr>
                                        <w:top w:val="none" w:sz="0" w:space="0" w:color="auto"/>
                                        <w:left w:val="none" w:sz="0" w:space="0" w:color="auto"/>
                                        <w:bottom w:val="none" w:sz="0" w:space="0" w:color="auto"/>
                                        <w:right w:val="none" w:sz="0" w:space="0" w:color="auto"/>
                                      </w:divBdr>
                                      <w:divsChild>
                                        <w:div w:id="2107076000">
                                          <w:marLeft w:val="0"/>
                                          <w:marRight w:val="0"/>
                                          <w:marTop w:val="0"/>
                                          <w:marBottom w:val="0"/>
                                          <w:divBdr>
                                            <w:top w:val="none" w:sz="0" w:space="0" w:color="auto"/>
                                            <w:left w:val="none" w:sz="0" w:space="0" w:color="auto"/>
                                            <w:bottom w:val="none" w:sz="0" w:space="0" w:color="auto"/>
                                            <w:right w:val="none" w:sz="0" w:space="0" w:color="auto"/>
                                          </w:divBdr>
                                          <w:divsChild>
                                            <w:div w:id="484321730">
                                              <w:marLeft w:val="0"/>
                                              <w:marRight w:val="0"/>
                                              <w:marTop w:val="0"/>
                                              <w:marBottom w:val="0"/>
                                              <w:divBdr>
                                                <w:top w:val="none" w:sz="0" w:space="0" w:color="auto"/>
                                                <w:left w:val="none" w:sz="0" w:space="0" w:color="auto"/>
                                                <w:bottom w:val="none" w:sz="0" w:space="0" w:color="auto"/>
                                                <w:right w:val="none" w:sz="0" w:space="0" w:color="auto"/>
                                              </w:divBdr>
                                              <w:divsChild>
                                                <w:div w:id="1741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09483">
                      <w:marLeft w:val="0"/>
                      <w:marRight w:val="0"/>
                      <w:marTop w:val="0"/>
                      <w:marBottom w:val="0"/>
                      <w:divBdr>
                        <w:top w:val="none" w:sz="0" w:space="0" w:color="auto"/>
                        <w:left w:val="none" w:sz="0" w:space="0" w:color="auto"/>
                        <w:bottom w:val="none" w:sz="0" w:space="0" w:color="auto"/>
                        <w:right w:val="none" w:sz="0" w:space="0" w:color="auto"/>
                      </w:divBdr>
                      <w:divsChild>
                        <w:div w:id="27995504">
                          <w:marLeft w:val="0"/>
                          <w:marRight w:val="0"/>
                          <w:marTop w:val="0"/>
                          <w:marBottom w:val="0"/>
                          <w:divBdr>
                            <w:top w:val="none" w:sz="0" w:space="0" w:color="auto"/>
                            <w:left w:val="none" w:sz="0" w:space="0" w:color="auto"/>
                            <w:bottom w:val="none" w:sz="0" w:space="0" w:color="auto"/>
                            <w:right w:val="none" w:sz="0" w:space="0" w:color="auto"/>
                          </w:divBdr>
                          <w:divsChild>
                            <w:div w:id="273637623">
                              <w:marLeft w:val="0"/>
                              <w:marRight w:val="0"/>
                              <w:marTop w:val="0"/>
                              <w:marBottom w:val="0"/>
                              <w:divBdr>
                                <w:top w:val="none" w:sz="0" w:space="0" w:color="auto"/>
                                <w:left w:val="none" w:sz="0" w:space="0" w:color="auto"/>
                                <w:bottom w:val="none" w:sz="0" w:space="0" w:color="auto"/>
                                <w:right w:val="none" w:sz="0" w:space="0" w:color="auto"/>
                              </w:divBdr>
                              <w:divsChild>
                                <w:div w:id="162819600">
                                  <w:marLeft w:val="0"/>
                                  <w:marRight w:val="0"/>
                                  <w:marTop w:val="0"/>
                                  <w:marBottom w:val="0"/>
                                  <w:divBdr>
                                    <w:top w:val="none" w:sz="0" w:space="0" w:color="auto"/>
                                    <w:left w:val="none" w:sz="0" w:space="0" w:color="auto"/>
                                    <w:bottom w:val="none" w:sz="0" w:space="0" w:color="auto"/>
                                    <w:right w:val="none" w:sz="0" w:space="0" w:color="auto"/>
                                  </w:divBdr>
                                  <w:divsChild>
                                    <w:div w:id="2113549469">
                                      <w:marLeft w:val="0"/>
                                      <w:marRight w:val="0"/>
                                      <w:marTop w:val="0"/>
                                      <w:marBottom w:val="0"/>
                                      <w:divBdr>
                                        <w:top w:val="none" w:sz="0" w:space="0" w:color="auto"/>
                                        <w:left w:val="none" w:sz="0" w:space="0" w:color="auto"/>
                                        <w:bottom w:val="none" w:sz="0" w:space="0" w:color="auto"/>
                                        <w:right w:val="none" w:sz="0" w:space="0" w:color="auto"/>
                                      </w:divBdr>
                                      <w:divsChild>
                                        <w:div w:id="62415715">
                                          <w:marLeft w:val="0"/>
                                          <w:marRight w:val="0"/>
                                          <w:marTop w:val="0"/>
                                          <w:marBottom w:val="0"/>
                                          <w:divBdr>
                                            <w:top w:val="none" w:sz="0" w:space="0" w:color="auto"/>
                                            <w:left w:val="none" w:sz="0" w:space="0" w:color="auto"/>
                                            <w:bottom w:val="none" w:sz="0" w:space="0" w:color="auto"/>
                                            <w:right w:val="none" w:sz="0" w:space="0" w:color="auto"/>
                                          </w:divBdr>
                                          <w:divsChild>
                                            <w:div w:id="157159996">
                                              <w:marLeft w:val="0"/>
                                              <w:marRight w:val="0"/>
                                              <w:marTop w:val="0"/>
                                              <w:marBottom w:val="0"/>
                                              <w:divBdr>
                                                <w:top w:val="none" w:sz="0" w:space="0" w:color="auto"/>
                                                <w:left w:val="none" w:sz="0" w:space="0" w:color="auto"/>
                                                <w:bottom w:val="none" w:sz="0" w:space="0" w:color="auto"/>
                                                <w:right w:val="none" w:sz="0" w:space="0" w:color="auto"/>
                                              </w:divBdr>
                                              <w:divsChild>
                                                <w:div w:id="4797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84900">
          <w:marLeft w:val="0"/>
          <w:marRight w:val="0"/>
          <w:marTop w:val="0"/>
          <w:marBottom w:val="0"/>
          <w:divBdr>
            <w:top w:val="none" w:sz="0" w:space="0" w:color="auto"/>
            <w:left w:val="none" w:sz="0" w:space="0" w:color="auto"/>
            <w:bottom w:val="none" w:sz="0" w:space="0" w:color="auto"/>
            <w:right w:val="none" w:sz="0" w:space="0" w:color="auto"/>
          </w:divBdr>
          <w:divsChild>
            <w:div w:id="771054685">
              <w:marLeft w:val="0"/>
              <w:marRight w:val="0"/>
              <w:marTop w:val="0"/>
              <w:marBottom w:val="0"/>
              <w:divBdr>
                <w:top w:val="none" w:sz="0" w:space="0" w:color="auto"/>
                <w:left w:val="none" w:sz="0" w:space="0" w:color="auto"/>
                <w:bottom w:val="none" w:sz="0" w:space="0" w:color="auto"/>
                <w:right w:val="none" w:sz="0" w:space="0" w:color="auto"/>
              </w:divBdr>
            </w:div>
            <w:div w:id="2038004253">
              <w:marLeft w:val="0"/>
              <w:marRight w:val="0"/>
              <w:marTop w:val="0"/>
              <w:marBottom w:val="0"/>
              <w:divBdr>
                <w:top w:val="none" w:sz="0" w:space="0" w:color="auto"/>
                <w:left w:val="none" w:sz="0" w:space="0" w:color="auto"/>
                <w:bottom w:val="none" w:sz="0" w:space="0" w:color="auto"/>
                <w:right w:val="none" w:sz="0" w:space="0" w:color="auto"/>
              </w:divBdr>
              <w:divsChild>
                <w:div w:id="890386496">
                  <w:marLeft w:val="0"/>
                  <w:marRight w:val="0"/>
                  <w:marTop w:val="0"/>
                  <w:marBottom w:val="0"/>
                  <w:divBdr>
                    <w:top w:val="none" w:sz="0" w:space="0" w:color="auto"/>
                    <w:left w:val="none" w:sz="0" w:space="0" w:color="auto"/>
                    <w:bottom w:val="none" w:sz="0" w:space="0" w:color="auto"/>
                    <w:right w:val="none" w:sz="0" w:space="0" w:color="auto"/>
                  </w:divBdr>
                  <w:divsChild>
                    <w:div w:id="375736880">
                      <w:marLeft w:val="0"/>
                      <w:marRight w:val="0"/>
                      <w:marTop w:val="0"/>
                      <w:marBottom w:val="0"/>
                      <w:divBdr>
                        <w:top w:val="none" w:sz="0" w:space="0" w:color="auto"/>
                        <w:left w:val="none" w:sz="0" w:space="0" w:color="auto"/>
                        <w:bottom w:val="none" w:sz="0" w:space="0" w:color="auto"/>
                        <w:right w:val="none" w:sz="0" w:space="0" w:color="auto"/>
                      </w:divBdr>
                      <w:divsChild>
                        <w:div w:id="644896564">
                          <w:marLeft w:val="0"/>
                          <w:marRight w:val="0"/>
                          <w:marTop w:val="0"/>
                          <w:marBottom w:val="0"/>
                          <w:divBdr>
                            <w:top w:val="none" w:sz="0" w:space="0" w:color="auto"/>
                            <w:left w:val="none" w:sz="0" w:space="0" w:color="auto"/>
                            <w:bottom w:val="none" w:sz="0" w:space="0" w:color="auto"/>
                            <w:right w:val="none" w:sz="0" w:space="0" w:color="auto"/>
                          </w:divBdr>
                          <w:divsChild>
                            <w:div w:id="334110092">
                              <w:marLeft w:val="0"/>
                              <w:marRight w:val="0"/>
                              <w:marTop w:val="0"/>
                              <w:marBottom w:val="0"/>
                              <w:divBdr>
                                <w:top w:val="none" w:sz="0" w:space="0" w:color="auto"/>
                                <w:left w:val="none" w:sz="0" w:space="0" w:color="auto"/>
                                <w:bottom w:val="none" w:sz="0" w:space="0" w:color="auto"/>
                                <w:right w:val="none" w:sz="0" w:space="0" w:color="auto"/>
                              </w:divBdr>
                              <w:divsChild>
                                <w:div w:id="1209103315">
                                  <w:marLeft w:val="0"/>
                                  <w:marRight w:val="0"/>
                                  <w:marTop w:val="0"/>
                                  <w:marBottom w:val="0"/>
                                  <w:divBdr>
                                    <w:top w:val="none" w:sz="0" w:space="0" w:color="auto"/>
                                    <w:left w:val="none" w:sz="0" w:space="0" w:color="auto"/>
                                    <w:bottom w:val="none" w:sz="0" w:space="0" w:color="auto"/>
                                    <w:right w:val="none" w:sz="0" w:space="0" w:color="auto"/>
                                  </w:divBdr>
                                  <w:divsChild>
                                    <w:div w:id="832915786">
                                      <w:marLeft w:val="0"/>
                                      <w:marRight w:val="0"/>
                                      <w:marTop w:val="0"/>
                                      <w:marBottom w:val="0"/>
                                      <w:divBdr>
                                        <w:top w:val="none" w:sz="0" w:space="0" w:color="auto"/>
                                        <w:left w:val="none" w:sz="0" w:space="0" w:color="auto"/>
                                        <w:bottom w:val="none" w:sz="0" w:space="0" w:color="auto"/>
                                        <w:right w:val="none" w:sz="0" w:space="0" w:color="auto"/>
                                      </w:divBdr>
                                      <w:divsChild>
                                        <w:div w:id="1505978180">
                                          <w:marLeft w:val="0"/>
                                          <w:marRight w:val="0"/>
                                          <w:marTop w:val="0"/>
                                          <w:marBottom w:val="0"/>
                                          <w:divBdr>
                                            <w:top w:val="none" w:sz="0" w:space="0" w:color="auto"/>
                                            <w:left w:val="none" w:sz="0" w:space="0" w:color="auto"/>
                                            <w:bottom w:val="none" w:sz="0" w:space="0" w:color="auto"/>
                                            <w:right w:val="none" w:sz="0" w:space="0" w:color="auto"/>
                                          </w:divBdr>
                                          <w:divsChild>
                                            <w:div w:id="1082992021">
                                              <w:marLeft w:val="0"/>
                                              <w:marRight w:val="0"/>
                                              <w:marTop w:val="0"/>
                                              <w:marBottom w:val="0"/>
                                              <w:divBdr>
                                                <w:top w:val="none" w:sz="0" w:space="0" w:color="auto"/>
                                                <w:left w:val="none" w:sz="0" w:space="0" w:color="auto"/>
                                                <w:bottom w:val="none" w:sz="0" w:space="0" w:color="auto"/>
                                                <w:right w:val="none" w:sz="0" w:space="0" w:color="auto"/>
                                              </w:divBdr>
                                              <w:divsChild>
                                                <w:div w:id="244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745225">
          <w:marLeft w:val="0"/>
          <w:marRight w:val="0"/>
          <w:marTop w:val="0"/>
          <w:marBottom w:val="0"/>
          <w:divBdr>
            <w:top w:val="none" w:sz="0" w:space="0" w:color="auto"/>
            <w:left w:val="none" w:sz="0" w:space="0" w:color="auto"/>
            <w:bottom w:val="none" w:sz="0" w:space="0" w:color="auto"/>
            <w:right w:val="none" w:sz="0" w:space="0" w:color="auto"/>
          </w:divBdr>
          <w:divsChild>
            <w:div w:id="2082172345">
              <w:marLeft w:val="0"/>
              <w:marRight w:val="0"/>
              <w:marTop w:val="0"/>
              <w:marBottom w:val="0"/>
              <w:divBdr>
                <w:top w:val="none" w:sz="0" w:space="0" w:color="auto"/>
                <w:left w:val="none" w:sz="0" w:space="0" w:color="auto"/>
                <w:bottom w:val="none" w:sz="0" w:space="0" w:color="auto"/>
                <w:right w:val="none" w:sz="0" w:space="0" w:color="auto"/>
              </w:divBdr>
            </w:div>
            <w:div w:id="1224409789">
              <w:marLeft w:val="0"/>
              <w:marRight w:val="0"/>
              <w:marTop w:val="0"/>
              <w:marBottom w:val="0"/>
              <w:divBdr>
                <w:top w:val="none" w:sz="0" w:space="0" w:color="auto"/>
                <w:left w:val="none" w:sz="0" w:space="0" w:color="auto"/>
                <w:bottom w:val="none" w:sz="0" w:space="0" w:color="auto"/>
                <w:right w:val="none" w:sz="0" w:space="0" w:color="auto"/>
              </w:divBdr>
              <w:divsChild>
                <w:div w:id="240993970">
                  <w:marLeft w:val="0"/>
                  <w:marRight w:val="0"/>
                  <w:marTop w:val="0"/>
                  <w:marBottom w:val="0"/>
                  <w:divBdr>
                    <w:top w:val="none" w:sz="0" w:space="0" w:color="auto"/>
                    <w:left w:val="none" w:sz="0" w:space="0" w:color="auto"/>
                    <w:bottom w:val="none" w:sz="0" w:space="0" w:color="auto"/>
                    <w:right w:val="none" w:sz="0" w:space="0" w:color="auto"/>
                  </w:divBdr>
                  <w:divsChild>
                    <w:div w:id="1135950152">
                      <w:marLeft w:val="0"/>
                      <w:marRight w:val="0"/>
                      <w:marTop w:val="0"/>
                      <w:marBottom w:val="0"/>
                      <w:divBdr>
                        <w:top w:val="none" w:sz="0" w:space="0" w:color="auto"/>
                        <w:left w:val="none" w:sz="0" w:space="0" w:color="auto"/>
                        <w:bottom w:val="none" w:sz="0" w:space="0" w:color="auto"/>
                        <w:right w:val="none" w:sz="0" w:space="0" w:color="auto"/>
                      </w:divBdr>
                      <w:divsChild>
                        <w:div w:id="488985424">
                          <w:marLeft w:val="0"/>
                          <w:marRight w:val="0"/>
                          <w:marTop w:val="0"/>
                          <w:marBottom w:val="0"/>
                          <w:divBdr>
                            <w:top w:val="none" w:sz="0" w:space="0" w:color="auto"/>
                            <w:left w:val="none" w:sz="0" w:space="0" w:color="auto"/>
                            <w:bottom w:val="none" w:sz="0" w:space="0" w:color="auto"/>
                            <w:right w:val="none" w:sz="0" w:space="0" w:color="auto"/>
                          </w:divBdr>
                          <w:divsChild>
                            <w:div w:id="384960216">
                              <w:marLeft w:val="0"/>
                              <w:marRight w:val="0"/>
                              <w:marTop w:val="0"/>
                              <w:marBottom w:val="0"/>
                              <w:divBdr>
                                <w:top w:val="none" w:sz="0" w:space="0" w:color="auto"/>
                                <w:left w:val="none" w:sz="0" w:space="0" w:color="auto"/>
                                <w:bottom w:val="none" w:sz="0" w:space="0" w:color="auto"/>
                                <w:right w:val="none" w:sz="0" w:space="0" w:color="auto"/>
                              </w:divBdr>
                              <w:divsChild>
                                <w:div w:id="1549796786">
                                  <w:marLeft w:val="0"/>
                                  <w:marRight w:val="0"/>
                                  <w:marTop w:val="0"/>
                                  <w:marBottom w:val="0"/>
                                  <w:divBdr>
                                    <w:top w:val="none" w:sz="0" w:space="0" w:color="auto"/>
                                    <w:left w:val="none" w:sz="0" w:space="0" w:color="auto"/>
                                    <w:bottom w:val="none" w:sz="0" w:space="0" w:color="auto"/>
                                    <w:right w:val="none" w:sz="0" w:space="0" w:color="auto"/>
                                  </w:divBdr>
                                  <w:divsChild>
                                    <w:div w:id="694578656">
                                      <w:marLeft w:val="0"/>
                                      <w:marRight w:val="0"/>
                                      <w:marTop w:val="0"/>
                                      <w:marBottom w:val="0"/>
                                      <w:divBdr>
                                        <w:top w:val="none" w:sz="0" w:space="0" w:color="auto"/>
                                        <w:left w:val="none" w:sz="0" w:space="0" w:color="auto"/>
                                        <w:bottom w:val="none" w:sz="0" w:space="0" w:color="auto"/>
                                        <w:right w:val="none" w:sz="0" w:space="0" w:color="auto"/>
                                      </w:divBdr>
                                      <w:divsChild>
                                        <w:div w:id="12463382">
                                          <w:marLeft w:val="0"/>
                                          <w:marRight w:val="0"/>
                                          <w:marTop w:val="0"/>
                                          <w:marBottom w:val="0"/>
                                          <w:divBdr>
                                            <w:top w:val="none" w:sz="0" w:space="0" w:color="auto"/>
                                            <w:left w:val="none" w:sz="0" w:space="0" w:color="auto"/>
                                            <w:bottom w:val="none" w:sz="0" w:space="0" w:color="auto"/>
                                            <w:right w:val="none" w:sz="0" w:space="0" w:color="auto"/>
                                          </w:divBdr>
                                          <w:divsChild>
                                            <w:div w:id="96291361">
                                              <w:marLeft w:val="0"/>
                                              <w:marRight w:val="0"/>
                                              <w:marTop w:val="0"/>
                                              <w:marBottom w:val="0"/>
                                              <w:divBdr>
                                                <w:top w:val="none" w:sz="0" w:space="0" w:color="auto"/>
                                                <w:left w:val="none" w:sz="0" w:space="0" w:color="auto"/>
                                                <w:bottom w:val="none" w:sz="0" w:space="0" w:color="auto"/>
                                                <w:right w:val="none" w:sz="0" w:space="0" w:color="auto"/>
                                              </w:divBdr>
                                              <w:divsChild>
                                                <w:div w:id="2118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518189">
          <w:marLeft w:val="0"/>
          <w:marRight w:val="0"/>
          <w:marTop w:val="0"/>
          <w:marBottom w:val="0"/>
          <w:divBdr>
            <w:top w:val="none" w:sz="0" w:space="0" w:color="auto"/>
            <w:left w:val="none" w:sz="0" w:space="0" w:color="auto"/>
            <w:bottom w:val="none" w:sz="0" w:space="0" w:color="auto"/>
            <w:right w:val="none" w:sz="0" w:space="0" w:color="auto"/>
          </w:divBdr>
          <w:divsChild>
            <w:div w:id="1705205791">
              <w:marLeft w:val="0"/>
              <w:marRight w:val="0"/>
              <w:marTop w:val="0"/>
              <w:marBottom w:val="0"/>
              <w:divBdr>
                <w:top w:val="none" w:sz="0" w:space="0" w:color="auto"/>
                <w:left w:val="none" w:sz="0" w:space="0" w:color="auto"/>
                <w:bottom w:val="none" w:sz="0" w:space="0" w:color="auto"/>
                <w:right w:val="none" w:sz="0" w:space="0" w:color="auto"/>
              </w:divBdr>
            </w:div>
            <w:div w:id="773750682">
              <w:marLeft w:val="0"/>
              <w:marRight w:val="0"/>
              <w:marTop w:val="0"/>
              <w:marBottom w:val="0"/>
              <w:divBdr>
                <w:top w:val="none" w:sz="0" w:space="0" w:color="auto"/>
                <w:left w:val="none" w:sz="0" w:space="0" w:color="auto"/>
                <w:bottom w:val="none" w:sz="0" w:space="0" w:color="auto"/>
                <w:right w:val="none" w:sz="0" w:space="0" w:color="auto"/>
              </w:divBdr>
              <w:divsChild>
                <w:div w:id="416681322">
                  <w:marLeft w:val="0"/>
                  <w:marRight w:val="0"/>
                  <w:marTop w:val="0"/>
                  <w:marBottom w:val="0"/>
                  <w:divBdr>
                    <w:top w:val="none" w:sz="0" w:space="0" w:color="auto"/>
                    <w:left w:val="none" w:sz="0" w:space="0" w:color="auto"/>
                    <w:bottom w:val="none" w:sz="0" w:space="0" w:color="auto"/>
                    <w:right w:val="none" w:sz="0" w:space="0" w:color="auto"/>
                  </w:divBdr>
                  <w:divsChild>
                    <w:div w:id="245384821">
                      <w:marLeft w:val="0"/>
                      <w:marRight w:val="0"/>
                      <w:marTop w:val="0"/>
                      <w:marBottom w:val="0"/>
                      <w:divBdr>
                        <w:top w:val="none" w:sz="0" w:space="0" w:color="auto"/>
                        <w:left w:val="none" w:sz="0" w:space="0" w:color="auto"/>
                        <w:bottom w:val="none" w:sz="0" w:space="0" w:color="auto"/>
                        <w:right w:val="none" w:sz="0" w:space="0" w:color="auto"/>
                      </w:divBdr>
                      <w:divsChild>
                        <w:div w:id="1824273949">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sChild>
                                <w:div w:id="131681506">
                                  <w:marLeft w:val="0"/>
                                  <w:marRight w:val="0"/>
                                  <w:marTop w:val="0"/>
                                  <w:marBottom w:val="0"/>
                                  <w:divBdr>
                                    <w:top w:val="none" w:sz="0" w:space="0" w:color="auto"/>
                                    <w:left w:val="none" w:sz="0" w:space="0" w:color="auto"/>
                                    <w:bottom w:val="none" w:sz="0" w:space="0" w:color="auto"/>
                                    <w:right w:val="none" w:sz="0" w:space="0" w:color="auto"/>
                                  </w:divBdr>
                                  <w:divsChild>
                                    <w:div w:id="705788169">
                                      <w:marLeft w:val="0"/>
                                      <w:marRight w:val="0"/>
                                      <w:marTop w:val="0"/>
                                      <w:marBottom w:val="0"/>
                                      <w:divBdr>
                                        <w:top w:val="none" w:sz="0" w:space="0" w:color="auto"/>
                                        <w:left w:val="none" w:sz="0" w:space="0" w:color="auto"/>
                                        <w:bottom w:val="none" w:sz="0" w:space="0" w:color="auto"/>
                                        <w:right w:val="none" w:sz="0" w:space="0" w:color="auto"/>
                                      </w:divBdr>
                                      <w:divsChild>
                                        <w:div w:id="1589851935">
                                          <w:marLeft w:val="0"/>
                                          <w:marRight w:val="0"/>
                                          <w:marTop w:val="0"/>
                                          <w:marBottom w:val="0"/>
                                          <w:divBdr>
                                            <w:top w:val="none" w:sz="0" w:space="0" w:color="auto"/>
                                            <w:left w:val="none" w:sz="0" w:space="0" w:color="auto"/>
                                            <w:bottom w:val="none" w:sz="0" w:space="0" w:color="auto"/>
                                            <w:right w:val="none" w:sz="0" w:space="0" w:color="auto"/>
                                          </w:divBdr>
                                          <w:divsChild>
                                            <w:div w:id="498888804">
                                              <w:marLeft w:val="0"/>
                                              <w:marRight w:val="0"/>
                                              <w:marTop w:val="0"/>
                                              <w:marBottom w:val="0"/>
                                              <w:divBdr>
                                                <w:top w:val="none" w:sz="0" w:space="0" w:color="auto"/>
                                                <w:left w:val="none" w:sz="0" w:space="0" w:color="auto"/>
                                                <w:bottom w:val="none" w:sz="0" w:space="0" w:color="auto"/>
                                                <w:right w:val="none" w:sz="0" w:space="0" w:color="auto"/>
                                              </w:divBdr>
                                              <w:divsChild>
                                                <w:div w:id="4682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392266">
          <w:marLeft w:val="0"/>
          <w:marRight w:val="0"/>
          <w:marTop w:val="0"/>
          <w:marBottom w:val="0"/>
          <w:divBdr>
            <w:top w:val="none" w:sz="0" w:space="0" w:color="auto"/>
            <w:left w:val="none" w:sz="0" w:space="0" w:color="auto"/>
            <w:bottom w:val="none" w:sz="0" w:space="0" w:color="auto"/>
            <w:right w:val="none" w:sz="0" w:space="0" w:color="auto"/>
          </w:divBdr>
          <w:divsChild>
            <w:div w:id="875317533">
              <w:marLeft w:val="0"/>
              <w:marRight w:val="0"/>
              <w:marTop w:val="0"/>
              <w:marBottom w:val="0"/>
              <w:divBdr>
                <w:top w:val="none" w:sz="0" w:space="0" w:color="auto"/>
                <w:left w:val="none" w:sz="0" w:space="0" w:color="auto"/>
                <w:bottom w:val="none" w:sz="0" w:space="0" w:color="auto"/>
                <w:right w:val="none" w:sz="0" w:space="0" w:color="auto"/>
              </w:divBdr>
            </w:div>
            <w:div w:id="1917284375">
              <w:marLeft w:val="0"/>
              <w:marRight w:val="0"/>
              <w:marTop w:val="0"/>
              <w:marBottom w:val="0"/>
              <w:divBdr>
                <w:top w:val="none" w:sz="0" w:space="0" w:color="auto"/>
                <w:left w:val="none" w:sz="0" w:space="0" w:color="auto"/>
                <w:bottom w:val="none" w:sz="0" w:space="0" w:color="auto"/>
                <w:right w:val="none" w:sz="0" w:space="0" w:color="auto"/>
              </w:divBdr>
              <w:divsChild>
                <w:div w:id="61415739">
                  <w:marLeft w:val="0"/>
                  <w:marRight w:val="0"/>
                  <w:marTop w:val="0"/>
                  <w:marBottom w:val="0"/>
                  <w:divBdr>
                    <w:top w:val="none" w:sz="0" w:space="0" w:color="auto"/>
                    <w:left w:val="none" w:sz="0" w:space="0" w:color="auto"/>
                    <w:bottom w:val="none" w:sz="0" w:space="0" w:color="auto"/>
                    <w:right w:val="none" w:sz="0" w:space="0" w:color="auto"/>
                  </w:divBdr>
                  <w:divsChild>
                    <w:div w:id="949628598">
                      <w:marLeft w:val="0"/>
                      <w:marRight w:val="0"/>
                      <w:marTop w:val="0"/>
                      <w:marBottom w:val="0"/>
                      <w:divBdr>
                        <w:top w:val="none" w:sz="0" w:space="0" w:color="auto"/>
                        <w:left w:val="none" w:sz="0" w:space="0" w:color="auto"/>
                        <w:bottom w:val="none" w:sz="0" w:space="0" w:color="auto"/>
                        <w:right w:val="none" w:sz="0" w:space="0" w:color="auto"/>
                      </w:divBdr>
                      <w:divsChild>
                        <w:div w:id="1975064542">
                          <w:marLeft w:val="0"/>
                          <w:marRight w:val="0"/>
                          <w:marTop w:val="0"/>
                          <w:marBottom w:val="0"/>
                          <w:divBdr>
                            <w:top w:val="none" w:sz="0" w:space="0" w:color="auto"/>
                            <w:left w:val="none" w:sz="0" w:space="0" w:color="auto"/>
                            <w:bottom w:val="none" w:sz="0" w:space="0" w:color="auto"/>
                            <w:right w:val="none" w:sz="0" w:space="0" w:color="auto"/>
                          </w:divBdr>
                          <w:divsChild>
                            <w:div w:id="1141188744">
                              <w:marLeft w:val="0"/>
                              <w:marRight w:val="0"/>
                              <w:marTop w:val="0"/>
                              <w:marBottom w:val="0"/>
                              <w:divBdr>
                                <w:top w:val="none" w:sz="0" w:space="0" w:color="auto"/>
                                <w:left w:val="none" w:sz="0" w:space="0" w:color="auto"/>
                                <w:bottom w:val="none" w:sz="0" w:space="0" w:color="auto"/>
                                <w:right w:val="none" w:sz="0" w:space="0" w:color="auto"/>
                              </w:divBdr>
                              <w:divsChild>
                                <w:div w:id="1920364724">
                                  <w:marLeft w:val="0"/>
                                  <w:marRight w:val="0"/>
                                  <w:marTop w:val="0"/>
                                  <w:marBottom w:val="0"/>
                                  <w:divBdr>
                                    <w:top w:val="none" w:sz="0" w:space="0" w:color="auto"/>
                                    <w:left w:val="none" w:sz="0" w:space="0" w:color="auto"/>
                                    <w:bottom w:val="none" w:sz="0" w:space="0" w:color="auto"/>
                                    <w:right w:val="none" w:sz="0" w:space="0" w:color="auto"/>
                                  </w:divBdr>
                                  <w:divsChild>
                                    <w:div w:id="2082436514">
                                      <w:marLeft w:val="0"/>
                                      <w:marRight w:val="0"/>
                                      <w:marTop w:val="0"/>
                                      <w:marBottom w:val="0"/>
                                      <w:divBdr>
                                        <w:top w:val="none" w:sz="0" w:space="0" w:color="auto"/>
                                        <w:left w:val="none" w:sz="0" w:space="0" w:color="auto"/>
                                        <w:bottom w:val="none" w:sz="0" w:space="0" w:color="auto"/>
                                        <w:right w:val="none" w:sz="0" w:space="0" w:color="auto"/>
                                      </w:divBdr>
                                      <w:divsChild>
                                        <w:div w:id="691762611">
                                          <w:marLeft w:val="0"/>
                                          <w:marRight w:val="0"/>
                                          <w:marTop w:val="0"/>
                                          <w:marBottom w:val="0"/>
                                          <w:divBdr>
                                            <w:top w:val="none" w:sz="0" w:space="0" w:color="auto"/>
                                            <w:left w:val="none" w:sz="0" w:space="0" w:color="auto"/>
                                            <w:bottom w:val="none" w:sz="0" w:space="0" w:color="auto"/>
                                            <w:right w:val="none" w:sz="0" w:space="0" w:color="auto"/>
                                          </w:divBdr>
                                          <w:divsChild>
                                            <w:div w:id="2061707308">
                                              <w:marLeft w:val="0"/>
                                              <w:marRight w:val="0"/>
                                              <w:marTop w:val="0"/>
                                              <w:marBottom w:val="0"/>
                                              <w:divBdr>
                                                <w:top w:val="none" w:sz="0" w:space="0" w:color="auto"/>
                                                <w:left w:val="none" w:sz="0" w:space="0" w:color="auto"/>
                                                <w:bottom w:val="none" w:sz="0" w:space="0" w:color="auto"/>
                                                <w:right w:val="none" w:sz="0" w:space="0" w:color="auto"/>
                                              </w:divBdr>
                                              <w:divsChild>
                                                <w:div w:id="1970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376">
                      <w:marLeft w:val="0"/>
                      <w:marRight w:val="0"/>
                      <w:marTop w:val="0"/>
                      <w:marBottom w:val="0"/>
                      <w:divBdr>
                        <w:top w:val="none" w:sz="0" w:space="0" w:color="auto"/>
                        <w:left w:val="none" w:sz="0" w:space="0" w:color="auto"/>
                        <w:bottom w:val="none" w:sz="0" w:space="0" w:color="auto"/>
                        <w:right w:val="none" w:sz="0" w:space="0" w:color="auto"/>
                      </w:divBdr>
                      <w:divsChild>
                        <w:div w:id="2034846261">
                          <w:marLeft w:val="0"/>
                          <w:marRight w:val="0"/>
                          <w:marTop w:val="0"/>
                          <w:marBottom w:val="0"/>
                          <w:divBdr>
                            <w:top w:val="none" w:sz="0" w:space="0" w:color="auto"/>
                            <w:left w:val="none" w:sz="0" w:space="0" w:color="auto"/>
                            <w:bottom w:val="none" w:sz="0" w:space="0" w:color="auto"/>
                            <w:right w:val="none" w:sz="0" w:space="0" w:color="auto"/>
                          </w:divBdr>
                          <w:divsChild>
                            <w:div w:id="1164272637">
                              <w:marLeft w:val="0"/>
                              <w:marRight w:val="0"/>
                              <w:marTop w:val="0"/>
                              <w:marBottom w:val="0"/>
                              <w:divBdr>
                                <w:top w:val="none" w:sz="0" w:space="0" w:color="auto"/>
                                <w:left w:val="none" w:sz="0" w:space="0" w:color="auto"/>
                                <w:bottom w:val="none" w:sz="0" w:space="0" w:color="auto"/>
                                <w:right w:val="none" w:sz="0" w:space="0" w:color="auto"/>
                              </w:divBdr>
                              <w:divsChild>
                                <w:div w:id="1546135513">
                                  <w:marLeft w:val="0"/>
                                  <w:marRight w:val="0"/>
                                  <w:marTop w:val="0"/>
                                  <w:marBottom w:val="0"/>
                                  <w:divBdr>
                                    <w:top w:val="none" w:sz="0" w:space="0" w:color="auto"/>
                                    <w:left w:val="none" w:sz="0" w:space="0" w:color="auto"/>
                                    <w:bottom w:val="none" w:sz="0" w:space="0" w:color="auto"/>
                                    <w:right w:val="none" w:sz="0" w:space="0" w:color="auto"/>
                                  </w:divBdr>
                                  <w:divsChild>
                                    <w:div w:id="1827551455">
                                      <w:marLeft w:val="0"/>
                                      <w:marRight w:val="0"/>
                                      <w:marTop w:val="0"/>
                                      <w:marBottom w:val="0"/>
                                      <w:divBdr>
                                        <w:top w:val="none" w:sz="0" w:space="0" w:color="auto"/>
                                        <w:left w:val="none" w:sz="0" w:space="0" w:color="auto"/>
                                        <w:bottom w:val="none" w:sz="0" w:space="0" w:color="auto"/>
                                        <w:right w:val="none" w:sz="0" w:space="0" w:color="auto"/>
                                      </w:divBdr>
                                      <w:divsChild>
                                        <w:div w:id="1349795971">
                                          <w:marLeft w:val="0"/>
                                          <w:marRight w:val="0"/>
                                          <w:marTop w:val="0"/>
                                          <w:marBottom w:val="0"/>
                                          <w:divBdr>
                                            <w:top w:val="none" w:sz="0" w:space="0" w:color="auto"/>
                                            <w:left w:val="none" w:sz="0" w:space="0" w:color="auto"/>
                                            <w:bottom w:val="none" w:sz="0" w:space="0" w:color="auto"/>
                                            <w:right w:val="none" w:sz="0" w:space="0" w:color="auto"/>
                                          </w:divBdr>
                                          <w:divsChild>
                                            <w:div w:id="550193232">
                                              <w:marLeft w:val="0"/>
                                              <w:marRight w:val="0"/>
                                              <w:marTop w:val="0"/>
                                              <w:marBottom w:val="0"/>
                                              <w:divBdr>
                                                <w:top w:val="none" w:sz="0" w:space="0" w:color="auto"/>
                                                <w:left w:val="none" w:sz="0" w:space="0" w:color="auto"/>
                                                <w:bottom w:val="none" w:sz="0" w:space="0" w:color="auto"/>
                                                <w:right w:val="none" w:sz="0" w:space="0" w:color="auto"/>
                                              </w:divBdr>
                                              <w:divsChild>
                                                <w:div w:id="5080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48852">
                      <w:marLeft w:val="0"/>
                      <w:marRight w:val="0"/>
                      <w:marTop w:val="0"/>
                      <w:marBottom w:val="0"/>
                      <w:divBdr>
                        <w:top w:val="none" w:sz="0" w:space="0" w:color="auto"/>
                        <w:left w:val="none" w:sz="0" w:space="0" w:color="auto"/>
                        <w:bottom w:val="none" w:sz="0" w:space="0" w:color="auto"/>
                        <w:right w:val="none" w:sz="0" w:space="0" w:color="auto"/>
                      </w:divBdr>
                      <w:divsChild>
                        <w:div w:id="114910526">
                          <w:marLeft w:val="0"/>
                          <w:marRight w:val="0"/>
                          <w:marTop w:val="0"/>
                          <w:marBottom w:val="0"/>
                          <w:divBdr>
                            <w:top w:val="none" w:sz="0" w:space="0" w:color="auto"/>
                            <w:left w:val="none" w:sz="0" w:space="0" w:color="auto"/>
                            <w:bottom w:val="none" w:sz="0" w:space="0" w:color="auto"/>
                            <w:right w:val="none" w:sz="0" w:space="0" w:color="auto"/>
                          </w:divBdr>
                          <w:divsChild>
                            <w:div w:id="858928265">
                              <w:marLeft w:val="0"/>
                              <w:marRight w:val="0"/>
                              <w:marTop w:val="0"/>
                              <w:marBottom w:val="0"/>
                              <w:divBdr>
                                <w:top w:val="none" w:sz="0" w:space="0" w:color="auto"/>
                                <w:left w:val="none" w:sz="0" w:space="0" w:color="auto"/>
                                <w:bottom w:val="none" w:sz="0" w:space="0" w:color="auto"/>
                                <w:right w:val="none" w:sz="0" w:space="0" w:color="auto"/>
                              </w:divBdr>
                              <w:divsChild>
                                <w:div w:id="70854280">
                                  <w:marLeft w:val="0"/>
                                  <w:marRight w:val="0"/>
                                  <w:marTop w:val="0"/>
                                  <w:marBottom w:val="0"/>
                                  <w:divBdr>
                                    <w:top w:val="none" w:sz="0" w:space="0" w:color="auto"/>
                                    <w:left w:val="none" w:sz="0" w:space="0" w:color="auto"/>
                                    <w:bottom w:val="none" w:sz="0" w:space="0" w:color="auto"/>
                                    <w:right w:val="none" w:sz="0" w:space="0" w:color="auto"/>
                                  </w:divBdr>
                                  <w:divsChild>
                                    <w:div w:id="1557005669">
                                      <w:marLeft w:val="0"/>
                                      <w:marRight w:val="0"/>
                                      <w:marTop w:val="0"/>
                                      <w:marBottom w:val="0"/>
                                      <w:divBdr>
                                        <w:top w:val="none" w:sz="0" w:space="0" w:color="auto"/>
                                        <w:left w:val="none" w:sz="0" w:space="0" w:color="auto"/>
                                        <w:bottom w:val="none" w:sz="0" w:space="0" w:color="auto"/>
                                        <w:right w:val="none" w:sz="0" w:space="0" w:color="auto"/>
                                      </w:divBdr>
                                      <w:divsChild>
                                        <w:div w:id="1437099121">
                                          <w:marLeft w:val="0"/>
                                          <w:marRight w:val="0"/>
                                          <w:marTop w:val="0"/>
                                          <w:marBottom w:val="0"/>
                                          <w:divBdr>
                                            <w:top w:val="none" w:sz="0" w:space="0" w:color="auto"/>
                                            <w:left w:val="none" w:sz="0" w:space="0" w:color="auto"/>
                                            <w:bottom w:val="none" w:sz="0" w:space="0" w:color="auto"/>
                                            <w:right w:val="none" w:sz="0" w:space="0" w:color="auto"/>
                                          </w:divBdr>
                                          <w:divsChild>
                                            <w:div w:id="588123379">
                                              <w:marLeft w:val="0"/>
                                              <w:marRight w:val="0"/>
                                              <w:marTop w:val="0"/>
                                              <w:marBottom w:val="0"/>
                                              <w:divBdr>
                                                <w:top w:val="none" w:sz="0" w:space="0" w:color="auto"/>
                                                <w:left w:val="none" w:sz="0" w:space="0" w:color="auto"/>
                                                <w:bottom w:val="none" w:sz="0" w:space="0" w:color="auto"/>
                                                <w:right w:val="none" w:sz="0" w:space="0" w:color="auto"/>
                                              </w:divBdr>
                                              <w:divsChild>
                                                <w:div w:id="4487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4871">
                      <w:marLeft w:val="0"/>
                      <w:marRight w:val="0"/>
                      <w:marTop w:val="0"/>
                      <w:marBottom w:val="0"/>
                      <w:divBdr>
                        <w:top w:val="none" w:sz="0" w:space="0" w:color="auto"/>
                        <w:left w:val="none" w:sz="0" w:space="0" w:color="auto"/>
                        <w:bottom w:val="none" w:sz="0" w:space="0" w:color="auto"/>
                        <w:right w:val="none" w:sz="0" w:space="0" w:color="auto"/>
                      </w:divBdr>
                      <w:divsChild>
                        <w:div w:id="1649213699">
                          <w:marLeft w:val="0"/>
                          <w:marRight w:val="0"/>
                          <w:marTop w:val="0"/>
                          <w:marBottom w:val="0"/>
                          <w:divBdr>
                            <w:top w:val="none" w:sz="0" w:space="0" w:color="auto"/>
                            <w:left w:val="none" w:sz="0" w:space="0" w:color="auto"/>
                            <w:bottom w:val="none" w:sz="0" w:space="0" w:color="auto"/>
                            <w:right w:val="none" w:sz="0" w:space="0" w:color="auto"/>
                          </w:divBdr>
                          <w:divsChild>
                            <w:div w:id="1118064868">
                              <w:marLeft w:val="0"/>
                              <w:marRight w:val="0"/>
                              <w:marTop w:val="0"/>
                              <w:marBottom w:val="0"/>
                              <w:divBdr>
                                <w:top w:val="none" w:sz="0" w:space="0" w:color="auto"/>
                                <w:left w:val="none" w:sz="0" w:space="0" w:color="auto"/>
                                <w:bottom w:val="none" w:sz="0" w:space="0" w:color="auto"/>
                                <w:right w:val="none" w:sz="0" w:space="0" w:color="auto"/>
                              </w:divBdr>
                              <w:divsChild>
                                <w:div w:id="417679103">
                                  <w:marLeft w:val="0"/>
                                  <w:marRight w:val="0"/>
                                  <w:marTop w:val="0"/>
                                  <w:marBottom w:val="0"/>
                                  <w:divBdr>
                                    <w:top w:val="none" w:sz="0" w:space="0" w:color="auto"/>
                                    <w:left w:val="none" w:sz="0" w:space="0" w:color="auto"/>
                                    <w:bottom w:val="none" w:sz="0" w:space="0" w:color="auto"/>
                                    <w:right w:val="none" w:sz="0" w:space="0" w:color="auto"/>
                                  </w:divBdr>
                                  <w:divsChild>
                                    <w:div w:id="765544387">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176311015">
                                              <w:marLeft w:val="0"/>
                                              <w:marRight w:val="0"/>
                                              <w:marTop w:val="0"/>
                                              <w:marBottom w:val="0"/>
                                              <w:divBdr>
                                                <w:top w:val="none" w:sz="0" w:space="0" w:color="auto"/>
                                                <w:left w:val="none" w:sz="0" w:space="0" w:color="auto"/>
                                                <w:bottom w:val="none" w:sz="0" w:space="0" w:color="auto"/>
                                                <w:right w:val="none" w:sz="0" w:space="0" w:color="auto"/>
                                              </w:divBdr>
                                              <w:divsChild>
                                                <w:div w:id="939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20954">
                      <w:marLeft w:val="0"/>
                      <w:marRight w:val="0"/>
                      <w:marTop w:val="0"/>
                      <w:marBottom w:val="0"/>
                      <w:divBdr>
                        <w:top w:val="none" w:sz="0" w:space="0" w:color="auto"/>
                        <w:left w:val="none" w:sz="0" w:space="0" w:color="auto"/>
                        <w:bottom w:val="none" w:sz="0" w:space="0" w:color="auto"/>
                        <w:right w:val="none" w:sz="0" w:space="0" w:color="auto"/>
                      </w:divBdr>
                      <w:divsChild>
                        <w:div w:id="92360867">
                          <w:marLeft w:val="0"/>
                          <w:marRight w:val="0"/>
                          <w:marTop w:val="0"/>
                          <w:marBottom w:val="0"/>
                          <w:divBdr>
                            <w:top w:val="none" w:sz="0" w:space="0" w:color="auto"/>
                            <w:left w:val="none" w:sz="0" w:space="0" w:color="auto"/>
                            <w:bottom w:val="none" w:sz="0" w:space="0" w:color="auto"/>
                            <w:right w:val="none" w:sz="0" w:space="0" w:color="auto"/>
                          </w:divBdr>
                          <w:divsChild>
                            <w:div w:id="1261720542">
                              <w:marLeft w:val="0"/>
                              <w:marRight w:val="0"/>
                              <w:marTop w:val="0"/>
                              <w:marBottom w:val="0"/>
                              <w:divBdr>
                                <w:top w:val="none" w:sz="0" w:space="0" w:color="auto"/>
                                <w:left w:val="none" w:sz="0" w:space="0" w:color="auto"/>
                                <w:bottom w:val="none" w:sz="0" w:space="0" w:color="auto"/>
                                <w:right w:val="none" w:sz="0" w:space="0" w:color="auto"/>
                              </w:divBdr>
                              <w:divsChild>
                                <w:div w:id="1980838260">
                                  <w:marLeft w:val="0"/>
                                  <w:marRight w:val="0"/>
                                  <w:marTop w:val="0"/>
                                  <w:marBottom w:val="0"/>
                                  <w:divBdr>
                                    <w:top w:val="none" w:sz="0" w:space="0" w:color="auto"/>
                                    <w:left w:val="none" w:sz="0" w:space="0" w:color="auto"/>
                                    <w:bottom w:val="none" w:sz="0" w:space="0" w:color="auto"/>
                                    <w:right w:val="none" w:sz="0" w:space="0" w:color="auto"/>
                                  </w:divBdr>
                                  <w:divsChild>
                                    <w:div w:id="1208374935">
                                      <w:marLeft w:val="0"/>
                                      <w:marRight w:val="0"/>
                                      <w:marTop w:val="0"/>
                                      <w:marBottom w:val="0"/>
                                      <w:divBdr>
                                        <w:top w:val="none" w:sz="0" w:space="0" w:color="auto"/>
                                        <w:left w:val="none" w:sz="0" w:space="0" w:color="auto"/>
                                        <w:bottom w:val="none" w:sz="0" w:space="0" w:color="auto"/>
                                        <w:right w:val="none" w:sz="0" w:space="0" w:color="auto"/>
                                      </w:divBdr>
                                      <w:divsChild>
                                        <w:div w:id="2126078444">
                                          <w:marLeft w:val="0"/>
                                          <w:marRight w:val="0"/>
                                          <w:marTop w:val="0"/>
                                          <w:marBottom w:val="0"/>
                                          <w:divBdr>
                                            <w:top w:val="none" w:sz="0" w:space="0" w:color="auto"/>
                                            <w:left w:val="none" w:sz="0" w:space="0" w:color="auto"/>
                                            <w:bottom w:val="none" w:sz="0" w:space="0" w:color="auto"/>
                                            <w:right w:val="none" w:sz="0" w:space="0" w:color="auto"/>
                                          </w:divBdr>
                                          <w:divsChild>
                                            <w:div w:id="652176455">
                                              <w:marLeft w:val="0"/>
                                              <w:marRight w:val="0"/>
                                              <w:marTop w:val="0"/>
                                              <w:marBottom w:val="0"/>
                                              <w:divBdr>
                                                <w:top w:val="none" w:sz="0" w:space="0" w:color="auto"/>
                                                <w:left w:val="none" w:sz="0" w:space="0" w:color="auto"/>
                                                <w:bottom w:val="none" w:sz="0" w:space="0" w:color="auto"/>
                                                <w:right w:val="none" w:sz="0" w:space="0" w:color="auto"/>
                                              </w:divBdr>
                                              <w:divsChild>
                                                <w:div w:id="7870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0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12513</Words>
  <Characters>71330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2019-05-13T19:13:00Z</dcterms:created>
  <dcterms:modified xsi:type="dcterms:W3CDTF">2019-05-13T19:13:00Z</dcterms:modified>
</cp:coreProperties>
</file>