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B77A" w14:textId="77777777" w:rsidR="00ED64C5" w:rsidRDefault="00000000">
      <w:pPr>
        <w:pStyle w:val="a3"/>
        <w:spacing w:before="75"/>
        <w:ind w:left="8044"/>
      </w:pPr>
      <w:r>
        <w:rPr>
          <w:spacing w:val="-2"/>
        </w:rPr>
        <w:t>Кому:</w:t>
      </w:r>
    </w:p>
    <w:p w14:paraId="39B0AAB9" w14:textId="178F3724" w:rsidR="00ED64C5" w:rsidRDefault="00000000">
      <w:pPr>
        <w:pStyle w:val="a3"/>
        <w:ind w:left="6392"/>
      </w:pPr>
      <w:r>
        <w:rPr>
          <w:spacing w:val="-4"/>
        </w:rPr>
        <w:t>ООО</w:t>
      </w:r>
      <w:r>
        <w:rPr>
          <w:spacing w:val="-8"/>
        </w:rPr>
        <w:t xml:space="preserve"> </w:t>
      </w:r>
      <w:r>
        <w:rPr>
          <w:spacing w:val="-4"/>
        </w:rPr>
        <w:t>«</w:t>
      </w:r>
      <w:r w:rsidR="00E453EB">
        <w:rPr>
          <w:spacing w:val="-4"/>
        </w:rPr>
        <w:t>Азбука</w:t>
      </w:r>
      <w:r>
        <w:rPr>
          <w:spacing w:val="-4"/>
        </w:rPr>
        <w:t>»</w:t>
      </w:r>
    </w:p>
    <w:p w14:paraId="49924828" w14:textId="1E348CAB" w:rsidR="00ED64C5" w:rsidRDefault="00000000">
      <w:pPr>
        <w:spacing w:before="1"/>
        <w:ind w:left="6392"/>
        <w:rPr>
          <w:rFonts w:ascii="Arial MT" w:hAnsi="Arial MT"/>
          <w:sz w:val="24"/>
        </w:rPr>
      </w:pPr>
      <w:r>
        <w:rPr>
          <w:spacing w:val="-2"/>
          <w:sz w:val="24"/>
        </w:rPr>
        <w:t>ИНН/КПП:</w:t>
      </w:r>
      <w:r>
        <w:rPr>
          <w:spacing w:val="-13"/>
          <w:sz w:val="24"/>
        </w:rPr>
        <w:t xml:space="preserve"> </w:t>
      </w:r>
    </w:p>
    <w:p w14:paraId="0BE71547" w14:textId="61054A6B" w:rsidR="00ED64C5" w:rsidRDefault="00000000">
      <w:pPr>
        <w:spacing w:before="4" w:line="244" w:lineRule="auto"/>
        <w:ind w:left="6392" w:right="346"/>
        <w:jc w:val="both"/>
        <w:rPr>
          <w:sz w:val="24"/>
        </w:rPr>
      </w:pPr>
      <w:r>
        <w:rPr>
          <w:sz w:val="24"/>
        </w:rPr>
        <w:t>Юридический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адрес: </w:t>
      </w:r>
    </w:p>
    <w:p w14:paraId="3B280A1A" w14:textId="00B09398" w:rsidR="00ED64C5" w:rsidRDefault="00000000">
      <w:pPr>
        <w:pStyle w:val="a3"/>
        <w:spacing w:before="269"/>
        <w:ind w:left="6392"/>
      </w:pPr>
      <w:r>
        <w:t>От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«Л</w:t>
      </w:r>
      <w:r w:rsidR="00E453EB">
        <w:t>аборатория</w:t>
      </w:r>
      <w:r>
        <w:rPr>
          <w:spacing w:val="-4"/>
        </w:rPr>
        <w:t>»</w:t>
      </w:r>
    </w:p>
    <w:p w14:paraId="25BC8D35" w14:textId="3D5D97E8" w:rsidR="00ED64C5" w:rsidRDefault="00000000">
      <w:pPr>
        <w:spacing w:before="2"/>
        <w:ind w:left="6392"/>
        <w:rPr>
          <w:rFonts w:ascii="Arial MT" w:hAnsi="Arial MT"/>
        </w:rPr>
      </w:pPr>
      <w:r>
        <w:rPr>
          <w:sz w:val="24"/>
        </w:rPr>
        <w:t>Юридический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адрес</w:t>
      </w:r>
      <w:r>
        <w:rPr>
          <w:rFonts w:ascii="Arial MT" w:hAnsi="Arial MT"/>
          <w:sz w:val="24"/>
        </w:rPr>
        <w:t>:</w:t>
      </w:r>
      <w:r>
        <w:rPr>
          <w:rFonts w:ascii="Arial MT" w:hAnsi="Arial MT"/>
          <w:spacing w:val="-13"/>
          <w:sz w:val="24"/>
        </w:rPr>
        <w:t xml:space="preserve"> </w:t>
      </w:r>
    </w:p>
    <w:p w14:paraId="0EA7AC9F" w14:textId="77777777" w:rsidR="00ED64C5" w:rsidRDefault="00ED64C5">
      <w:pPr>
        <w:spacing w:before="27"/>
      </w:pPr>
    </w:p>
    <w:p w14:paraId="5195FBBE" w14:textId="77777777" w:rsidR="00ED64C5" w:rsidRDefault="00000000">
      <w:pPr>
        <w:pStyle w:val="a3"/>
        <w:ind w:left="5" w:right="113"/>
        <w:jc w:val="center"/>
      </w:pPr>
      <w:r>
        <w:t>Акт-уведомление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начислении</w:t>
      </w:r>
      <w:r>
        <w:rPr>
          <w:spacing w:val="-4"/>
        </w:rPr>
        <w:t xml:space="preserve"> </w:t>
      </w:r>
      <w:r>
        <w:rPr>
          <w:spacing w:val="-2"/>
        </w:rPr>
        <w:t>скидки</w:t>
      </w:r>
    </w:p>
    <w:p w14:paraId="01E799C5" w14:textId="77777777" w:rsidR="00ED64C5" w:rsidRDefault="00000000">
      <w:pPr>
        <w:pStyle w:val="a3"/>
        <w:ind w:right="113"/>
        <w:jc w:val="center"/>
      </w:pPr>
      <w:r>
        <w:t>за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закупок</w:t>
      </w:r>
    </w:p>
    <w:p w14:paraId="2D02C3B4" w14:textId="77777777" w:rsidR="00ED64C5" w:rsidRDefault="00000000">
      <w:pPr>
        <w:pStyle w:val="a3"/>
        <w:spacing w:before="1"/>
        <w:ind w:right="113"/>
        <w:jc w:val="center"/>
      </w:pPr>
      <w:r>
        <w:t>и</w:t>
      </w:r>
      <w:r>
        <w:rPr>
          <w:spacing w:val="-6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взаимозачета</w:t>
      </w:r>
      <w:r>
        <w:rPr>
          <w:spacing w:val="-6"/>
        </w:rPr>
        <w:t xml:space="preserve"> </w:t>
      </w:r>
      <w:r>
        <w:t>встречных</w:t>
      </w:r>
      <w:r>
        <w:rPr>
          <w:spacing w:val="-4"/>
        </w:rPr>
        <w:t xml:space="preserve"> </w:t>
      </w:r>
      <w:r>
        <w:rPr>
          <w:spacing w:val="-2"/>
        </w:rPr>
        <w:t>обязательств</w:t>
      </w:r>
    </w:p>
    <w:p w14:paraId="5E1A9F84" w14:textId="77777777" w:rsidR="00ED64C5" w:rsidRDefault="00ED64C5">
      <w:pPr>
        <w:pStyle w:val="a3"/>
      </w:pPr>
    </w:p>
    <w:p w14:paraId="3E66749A" w14:textId="0AAE673E" w:rsidR="00ED64C5" w:rsidRDefault="00000000">
      <w:pPr>
        <w:pStyle w:val="a3"/>
        <w:tabs>
          <w:tab w:val="left" w:pos="8692"/>
        </w:tabs>
        <w:ind w:left="1459"/>
      </w:pPr>
      <w:r>
        <w:t>г.</w:t>
      </w:r>
      <w:r>
        <w:rPr>
          <w:spacing w:val="-4"/>
        </w:rPr>
        <w:t xml:space="preserve"> </w:t>
      </w:r>
      <w:r>
        <w:tab/>
        <w:t>28.02.2025</w:t>
      </w:r>
      <w:r>
        <w:rPr>
          <w:spacing w:val="-12"/>
        </w:rPr>
        <w:t xml:space="preserve"> </w:t>
      </w:r>
      <w:r>
        <w:rPr>
          <w:spacing w:val="-5"/>
        </w:rPr>
        <w:t>г.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694"/>
        <w:gridCol w:w="3562"/>
        <w:gridCol w:w="1560"/>
      </w:tblGrid>
      <w:tr w:rsidR="00ED64C5" w14:paraId="5C22E659" w14:textId="77777777">
        <w:trPr>
          <w:trHeight w:val="2209"/>
        </w:trPr>
        <w:tc>
          <w:tcPr>
            <w:tcW w:w="10226" w:type="dxa"/>
            <w:gridSpan w:val="4"/>
          </w:tcPr>
          <w:p w14:paraId="7B941620" w14:textId="2BF763F6" w:rsidR="00ED64C5" w:rsidRDefault="00000000">
            <w:pPr>
              <w:pStyle w:val="TableParagraph"/>
              <w:spacing w:before="2"/>
              <w:ind w:left="107" w:right="121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На основании Приложения № </w:t>
            </w:r>
            <w:r w:rsidR="00E453EB">
              <w:rPr>
                <w:w w:val="105"/>
                <w:sz w:val="24"/>
              </w:rPr>
              <w:t>18</w:t>
            </w:r>
            <w:r>
              <w:rPr>
                <w:rFonts w:ascii="Arial MT" w:hAnsi="Arial MT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 Генеральному Договору Купли</w:t>
            </w:r>
            <w:r>
              <w:rPr>
                <w:rFonts w:ascii="Arial MT" w:hAnsi="Arial MT"/>
                <w:w w:val="105"/>
                <w:sz w:val="24"/>
              </w:rPr>
              <w:t>-</w:t>
            </w:r>
            <w:r>
              <w:rPr>
                <w:w w:val="105"/>
                <w:sz w:val="24"/>
              </w:rPr>
              <w:t xml:space="preserve">Продажи № </w:t>
            </w:r>
            <w:r>
              <w:rPr>
                <w:rFonts w:ascii="Arial MT" w:hAnsi="Arial MT"/>
                <w:sz w:val="24"/>
              </w:rPr>
              <w:t>2</w:t>
            </w:r>
            <w:r w:rsidR="00E453EB">
              <w:rPr>
                <w:rFonts w:ascii="Arial MT" w:hAnsi="Arial MT"/>
                <w:sz w:val="24"/>
              </w:rPr>
              <w:t>5</w:t>
            </w:r>
            <w:r>
              <w:rPr>
                <w:rFonts w:ascii="Arial MT" w:hAnsi="Arial MT"/>
                <w:sz w:val="24"/>
              </w:rPr>
              <w:t xml:space="preserve">/01 </w:t>
            </w:r>
            <w:r>
              <w:rPr>
                <w:sz w:val="24"/>
              </w:rPr>
              <w:t>от 2</w:t>
            </w:r>
            <w:r w:rsidR="00E453EB">
              <w:rPr>
                <w:sz w:val="24"/>
              </w:rPr>
              <w:t>0</w:t>
            </w:r>
            <w:r>
              <w:rPr>
                <w:sz w:val="24"/>
              </w:rPr>
              <w:t>.01.20</w:t>
            </w:r>
            <w:r w:rsidR="00E453EB">
              <w:rPr>
                <w:sz w:val="24"/>
              </w:rPr>
              <w:t>22</w:t>
            </w:r>
            <w:r>
              <w:rPr>
                <w:sz w:val="24"/>
              </w:rPr>
              <w:t xml:space="preserve"> (далее – Приложение</w:t>
            </w:r>
            <w:r>
              <w:rPr>
                <w:rFonts w:ascii="Arial MT" w:hAnsi="Arial MT"/>
                <w:sz w:val="24"/>
              </w:rPr>
              <w:t>),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453EB">
              <w:t>Лаборатория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Продавец)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уведомляет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453EB">
              <w:rPr>
                <w:sz w:val="24"/>
              </w:rPr>
              <w:t>Азбука</w:t>
            </w:r>
            <w:r>
              <w:rPr>
                <w:sz w:val="24"/>
              </w:rPr>
              <w:t>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далее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Покупатель), </w:t>
            </w:r>
            <w:r>
              <w:rPr>
                <w:w w:val="105"/>
                <w:sz w:val="24"/>
              </w:rPr>
              <w:t>о том, что:</w:t>
            </w:r>
          </w:p>
          <w:p w14:paraId="7B21D630" w14:textId="77777777" w:rsidR="00ED64C5" w:rsidRDefault="00000000">
            <w:pPr>
              <w:pStyle w:val="TableParagraph"/>
              <w:spacing w:before="9" w:line="242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Покупателем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закупке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01.02.2025</w:t>
            </w:r>
            <w:r>
              <w:rPr>
                <w:rFonts w:ascii="Arial MT" w:hAnsi="Arial MT"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28.02.2025</w:t>
            </w:r>
            <w:r>
              <w:rPr>
                <w:rFonts w:ascii="Arial MT" w:hAnsi="Arial MT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скидка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Приложением в размере, указанном в пункте 2 настоящего Акта.</w:t>
            </w:r>
          </w:p>
        </w:tc>
      </w:tr>
      <w:tr w:rsidR="00ED64C5" w14:paraId="5B28EE09" w14:textId="77777777">
        <w:trPr>
          <w:trHeight w:val="1111"/>
        </w:trPr>
        <w:tc>
          <w:tcPr>
            <w:tcW w:w="10226" w:type="dxa"/>
            <w:gridSpan w:val="4"/>
          </w:tcPr>
          <w:p w14:paraId="41EBC85D" w14:textId="77777777" w:rsidR="00ED64C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spacing w:before="6"/>
              <w:ind w:left="373" w:hanging="26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скидки:</w:t>
            </w:r>
          </w:p>
          <w:p w14:paraId="0D725E12" w14:textId="77777777" w:rsidR="00ED64C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655"/>
              </w:tabs>
              <w:spacing w:before="3"/>
              <w:ind w:right="135" w:firstLine="0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Покупателем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01.02.2025</w:t>
            </w:r>
            <w:r>
              <w:rPr>
                <w:rFonts w:ascii="Arial MT" w:hAnsi="Arial MT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 xml:space="preserve">28.02.2025 </w:t>
            </w:r>
            <w:r>
              <w:rPr>
                <w:sz w:val="24"/>
              </w:rPr>
              <w:t xml:space="preserve">г. составил </w:t>
            </w:r>
            <w:r>
              <w:rPr>
                <w:rFonts w:ascii="Arial MT" w:hAnsi="Arial MT"/>
                <w:sz w:val="24"/>
              </w:rPr>
              <w:t xml:space="preserve">369 936,95 </w:t>
            </w:r>
            <w:r>
              <w:rPr>
                <w:sz w:val="24"/>
              </w:rPr>
              <w:t>рублей.</w:t>
            </w:r>
          </w:p>
          <w:p w14:paraId="778F9A8C" w14:textId="77777777" w:rsidR="00ED64C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574"/>
              </w:tabs>
              <w:spacing w:before="7" w:line="251" w:lineRule="exact"/>
              <w:ind w:left="574" w:hanging="467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скидки:</w:t>
            </w:r>
          </w:p>
        </w:tc>
      </w:tr>
      <w:tr w:rsidR="00ED64C5" w14:paraId="2E68929A" w14:textId="77777777">
        <w:trPr>
          <w:trHeight w:val="1103"/>
        </w:trPr>
        <w:tc>
          <w:tcPr>
            <w:tcW w:w="2410" w:type="dxa"/>
          </w:tcPr>
          <w:p w14:paraId="4C40AECD" w14:textId="77777777" w:rsidR="00ED64C5" w:rsidRDefault="00000000">
            <w:pPr>
              <w:pStyle w:val="TableParagraph"/>
              <w:spacing w:before="4" w:line="244" w:lineRule="auto"/>
              <w:ind w:left="861" w:hanging="634"/>
              <w:rPr>
                <w:sz w:val="24"/>
              </w:rPr>
            </w:pPr>
            <w:r>
              <w:rPr>
                <w:sz w:val="24"/>
              </w:rPr>
              <w:t>Товары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торговых </w:t>
            </w:r>
            <w:r>
              <w:rPr>
                <w:spacing w:val="-2"/>
                <w:sz w:val="24"/>
              </w:rPr>
              <w:t>марок</w:t>
            </w:r>
          </w:p>
        </w:tc>
        <w:tc>
          <w:tcPr>
            <w:tcW w:w="2694" w:type="dxa"/>
          </w:tcPr>
          <w:p w14:paraId="687EDF03" w14:textId="77777777" w:rsidR="00ED64C5" w:rsidRDefault="00000000">
            <w:pPr>
              <w:pStyle w:val="TableParagraph"/>
              <w:ind w:left="3" w:right="4"/>
              <w:jc w:val="center"/>
              <w:rPr>
                <w:rFonts w:ascii="Arial MT" w:hAnsi="Arial MT"/>
                <w:sz w:val="24"/>
              </w:rPr>
            </w:pPr>
            <w:r>
              <w:rPr>
                <w:spacing w:val="-4"/>
                <w:sz w:val="24"/>
              </w:rPr>
              <w:t>Сумма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закупок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>руб</w:t>
            </w:r>
            <w:r>
              <w:rPr>
                <w:rFonts w:ascii="Arial MT" w:hAnsi="Arial MT"/>
                <w:spacing w:val="-4"/>
                <w:sz w:val="24"/>
              </w:rPr>
              <w:t>.)</w:t>
            </w:r>
          </w:p>
        </w:tc>
        <w:tc>
          <w:tcPr>
            <w:tcW w:w="3562" w:type="dxa"/>
          </w:tcPr>
          <w:p w14:paraId="663E6F8C" w14:textId="77777777" w:rsidR="00ED64C5" w:rsidRDefault="00000000">
            <w:pPr>
              <w:pStyle w:val="TableParagraph"/>
              <w:spacing w:line="276" w:lineRule="exact"/>
              <w:ind w:left="196" w:right="170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скидки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суммы фактически и </w:t>
            </w:r>
            <w:proofErr w:type="spellStart"/>
            <w:r>
              <w:rPr>
                <w:sz w:val="24"/>
              </w:rPr>
              <w:t>докумен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тально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подтверждённых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От- грузок Товаров)</w:t>
            </w:r>
          </w:p>
        </w:tc>
        <w:tc>
          <w:tcPr>
            <w:tcW w:w="1560" w:type="dxa"/>
          </w:tcPr>
          <w:p w14:paraId="044A3890" w14:textId="77777777" w:rsidR="00ED64C5" w:rsidRDefault="00000000">
            <w:pPr>
              <w:pStyle w:val="TableParagraph"/>
              <w:spacing w:before="4" w:line="242" w:lineRule="auto"/>
              <w:ind w:left="400" w:right="400" w:hanging="10"/>
              <w:jc w:val="both"/>
              <w:rPr>
                <w:rFonts w:ascii="Arial MT" w:hAnsi="Arial MT"/>
                <w:sz w:val="24"/>
              </w:rPr>
            </w:pPr>
            <w:r>
              <w:rPr>
                <w:spacing w:val="-4"/>
                <w:sz w:val="24"/>
              </w:rPr>
              <w:t xml:space="preserve">Сумма </w:t>
            </w:r>
            <w:r>
              <w:rPr>
                <w:spacing w:val="-6"/>
                <w:sz w:val="24"/>
              </w:rPr>
              <w:t xml:space="preserve">скидки </w:t>
            </w:r>
            <w:r>
              <w:rPr>
                <w:rFonts w:ascii="Arial MT" w:hAnsi="Arial MT"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руб</w:t>
            </w:r>
            <w:r>
              <w:rPr>
                <w:rFonts w:ascii="Arial MT" w:hAnsi="Arial MT"/>
                <w:spacing w:val="-2"/>
                <w:sz w:val="24"/>
              </w:rPr>
              <w:t>.)</w:t>
            </w:r>
          </w:p>
        </w:tc>
      </w:tr>
      <w:tr w:rsidR="00ED64C5" w14:paraId="36D4A55F" w14:textId="77777777">
        <w:trPr>
          <w:trHeight w:val="350"/>
        </w:trPr>
        <w:tc>
          <w:tcPr>
            <w:tcW w:w="2410" w:type="dxa"/>
          </w:tcPr>
          <w:p w14:paraId="7CCCF0D0" w14:textId="682555D3" w:rsidR="00ED64C5" w:rsidRDefault="00000000">
            <w:pPr>
              <w:pStyle w:val="TableParagraph"/>
              <w:spacing w:before="60" w:line="270" w:lineRule="exact"/>
              <w:ind w:left="429"/>
              <w:rPr>
                <w:rFonts w:ascii="Arial MT"/>
                <w:sz w:val="24"/>
              </w:rPr>
            </w:pPr>
            <w:proofErr w:type="spellStart"/>
            <w:r>
              <w:rPr>
                <w:rFonts w:ascii="Arial MT"/>
                <w:sz w:val="24"/>
              </w:rPr>
              <w:t>Hoya</w:t>
            </w:r>
            <w:proofErr w:type="spellEnd"/>
          </w:p>
        </w:tc>
        <w:tc>
          <w:tcPr>
            <w:tcW w:w="2694" w:type="dxa"/>
          </w:tcPr>
          <w:p w14:paraId="5D3F57B8" w14:textId="77777777" w:rsidR="00ED64C5" w:rsidRDefault="00000000">
            <w:pPr>
              <w:pStyle w:val="TableParagraph"/>
              <w:spacing w:before="60" w:line="270" w:lineRule="exact"/>
              <w:ind w:left="0" w:right="4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369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936,95</w:t>
            </w:r>
          </w:p>
        </w:tc>
        <w:tc>
          <w:tcPr>
            <w:tcW w:w="3562" w:type="dxa"/>
          </w:tcPr>
          <w:p w14:paraId="621506EF" w14:textId="77777777" w:rsidR="00ED64C5" w:rsidRDefault="00000000">
            <w:pPr>
              <w:pStyle w:val="TableParagraph"/>
              <w:spacing w:before="60" w:line="270" w:lineRule="exact"/>
              <w:ind w:left="17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10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pacing w:val="-10"/>
                <w:sz w:val="24"/>
              </w:rPr>
              <w:t>%</w:t>
            </w:r>
          </w:p>
        </w:tc>
        <w:tc>
          <w:tcPr>
            <w:tcW w:w="1560" w:type="dxa"/>
          </w:tcPr>
          <w:p w14:paraId="5BB7D78A" w14:textId="77777777" w:rsidR="00ED64C5" w:rsidRDefault="00000000">
            <w:pPr>
              <w:pStyle w:val="TableParagraph"/>
              <w:spacing w:before="60" w:line="270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36</w:t>
            </w:r>
            <w:r>
              <w:rPr>
                <w:rFonts w:ascii="Arial MT"/>
                <w:spacing w:val="-2"/>
                <w:sz w:val="24"/>
              </w:rPr>
              <w:t xml:space="preserve"> 993,70</w:t>
            </w:r>
          </w:p>
        </w:tc>
      </w:tr>
      <w:tr w:rsidR="00ED64C5" w14:paraId="52EC0E9B" w14:textId="77777777">
        <w:trPr>
          <w:trHeight w:val="350"/>
        </w:trPr>
        <w:tc>
          <w:tcPr>
            <w:tcW w:w="2410" w:type="dxa"/>
          </w:tcPr>
          <w:p w14:paraId="16D8F7FE" w14:textId="77777777" w:rsidR="00ED64C5" w:rsidRDefault="00ED64C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CAE93E2" w14:textId="77777777" w:rsidR="00ED64C5" w:rsidRDefault="00ED64C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562" w:type="dxa"/>
          </w:tcPr>
          <w:p w14:paraId="706BF8F3" w14:textId="77777777" w:rsidR="00ED64C5" w:rsidRDefault="00000000">
            <w:pPr>
              <w:pStyle w:val="TableParagraph"/>
              <w:spacing w:before="64" w:line="266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560" w:type="dxa"/>
          </w:tcPr>
          <w:p w14:paraId="793A76CA" w14:textId="77777777" w:rsidR="00ED64C5" w:rsidRDefault="00000000">
            <w:pPr>
              <w:pStyle w:val="TableParagraph"/>
              <w:spacing w:before="60" w:line="270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36</w:t>
            </w:r>
            <w:r>
              <w:rPr>
                <w:rFonts w:ascii="Arial MT"/>
                <w:spacing w:val="-2"/>
                <w:sz w:val="24"/>
              </w:rPr>
              <w:t xml:space="preserve"> 993,70</w:t>
            </w:r>
          </w:p>
        </w:tc>
      </w:tr>
      <w:tr w:rsidR="00ED64C5" w14:paraId="668F770A" w14:textId="77777777">
        <w:trPr>
          <w:trHeight w:val="1800"/>
        </w:trPr>
        <w:tc>
          <w:tcPr>
            <w:tcW w:w="10226" w:type="dxa"/>
            <w:gridSpan w:val="4"/>
          </w:tcPr>
          <w:p w14:paraId="44F92773" w14:textId="77777777" w:rsidR="00ED64C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4" w:line="283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Скидка,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облагается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уменьшает цену ранее отгруженного Товара.</w:t>
            </w:r>
          </w:p>
          <w:p w14:paraId="2007CEA6" w14:textId="19242352" w:rsidR="00ED64C5" w:rsidRDefault="00000000">
            <w:pPr>
              <w:pStyle w:val="TableParagraph"/>
              <w:spacing w:line="252" w:lineRule="exact"/>
              <w:rPr>
                <w:rFonts w:ascii="Arial MT"/>
                <w:sz w:val="24"/>
              </w:rPr>
            </w:pPr>
            <w:r>
              <w:rPr>
                <w:sz w:val="24"/>
              </w:rPr>
              <w:t>Настоящим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договорились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ст.410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 скидка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 зачтена путем уменьшения дебиторской задолженности Покупателя перед Продавцом, возникающей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Генерального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Купли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продажи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5"/>
                <w:sz w:val="24"/>
              </w:rPr>
              <w:t xml:space="preserve"> </w:t>
            </w:r>
            <w:r w:rsidR="00E453EB">
              <w:rPr>
                <w:w w:val="105"/>
                <w:sz w:val="24"/>
              </w:rPr>
              <w:t xml:space="preserve">№ </w:t>
            </w:r>
            <w:r w:rsidR="00E453EB">
              <w:rPr>
                <w:rFonts w:ascii="Arial MT" w:hAnsi="Arial MT"/>
                <w:sz w:val="24"/>
              </w:rPr>
              <w:t xml:space="preserve">25/01 </w:t>
            </w:r>
            <w:r w:rsidR="00E453EB">
              <w:rPr>
                <w:sz w:val="24"/>
              </w:rPr>
              <w:t>от 20.01.2022</w:t>
            </w:r>
            <w:r>
              <w:rPr>
                <w:rFonts w:ascii="Arial MT"/>
                <w:spacing w:val="-2"/>
                <w:sz w:val="24"/>
              </w:rPr>
              <w:t>.</w:t>
            </w:r>
          </w:p>
        </w:tc>
      </w:tr>
    </w:tbl>
    <w:p w14:paraId="28D6B870" w14:textId="77777777" w:rsidR="00ED64C5" w:rsidRDefault="00ED64C5">
      <w:pPr>
        <w:pStyle w:val="a3"/>
      </w:pPr>
    </w:p>
    <w:p w14:paraId="506E798D" w14:textId="301A6C93" w:rsidR="00ED64C5" w:rsidRDefault="00ED64C5">
      <w:pPr>
        <w:pStyle w:val="a3"/>
        <w:spacing w:before="67"/>
      </w:pPr>
    </w:p>
    <w:p w14:paraId="393A0066" w14:textId="0BE53B01" w:rsidR="00ED64C5" w:rsidRDefault="00000000">
      <w:pPr>
        <w:pStyle w:val="a3"/>
        <w:spacing w:before="1"/>
        <w:ind w:left="362"/>
        <w:rPr>
          <w:rFonts w:ascii="Calibri" w:hAnsi="Calibri"/>
        </w:rPr>
      </w:pPr>
      <w:r>
        <w:rPr>
          <w:rFonts w:ascii="Calibri" w:hAnsi="Calibri"/>
        </w:rPr>
        <w:t>От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лица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ООО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«</w:t>
      </w:r>
      <w:r w:rsidR="00E453EB">
        <w:t>Лаборатория</w:t>
      </w:r>
      <w:r>
        <w:rPr>
          <w:rFonts w:ascii="Calibri" w:hAnsi="Calibri"/>
          <w:spacing w:val="-4"/>
        </w:rPr>
        <w:t>»</w:t>
      </w:r>
    </w:p>
    <w:p w14:paraId="50157F1B" w14:textId="77777777" w:rsidR="00E453EB" w:rsidRDefault="00E453EB" w:rsidP="00E453EB">
      <w:pPr>
        <w:pStyle w:val="a3"/>
        <w:tabs>
          <w:tab w:val="left" w:pos="1560"/>
        </w:tabs>
        <w:spacing w:before="66"/>
        <w:rPr>
          <w:rFonts w:ascii="Calibri"/>
        </w:rPr>
      </w:pPr>
      <w:r>
        <w:rPr>
          <w:rFonts w:ascii="Calibri"/>
        </w:rPr>
        <w:tab/>
      </w:r>
    </w:p>
    <w:p w14:paraId="2407B81E" w14:textId="62B4975B" w:rsidR="00ED64C5" w:rsidRDefault="00000000" w:rsidP="00E453EB">
      <w:pPr>
        <w:pStyle w:val="a3"/>
        <w:tabs>
          <w:tab w:val="left" w:pos="1560"/>
        </w:tabs>
        <w:spacing w:before="66"/>
        <w:rPr>
          <w:rFonts w:ascii="Calibri" w:hAnsi="Calibri"/>
        </w:rPr>
      </w:pPr>
      <w:r>
        <w:rPr>
          <w:rFonts w:ascii="Calibri" w:hAnsi="Calibri"/>
        </w:rPr>
        <w:t>Генеральный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 xml:space="preserve">директор </w:t>
      </w:r>
      <w:r w:rsidR="00E453EB">
        <w:rPr>
          <w:rFonts w:ascii="Calibri" w:hAnsi="Calibri"/>
        </w:rPr>
        <w:t>Иванов</w:t>
      </w:r>
      <w:r>
        <w:rPr>
          <w:rFonts w:ascii="Calibri" w:hAnsi="Calibri"/>
        </w:rPr>
        <w:t xml:space="preserve"> </w:t>
      </w:r>
      <w:r w:rsidR="00E453EB">
        <w:rPr>
          <w:rFonts w:ascii="Calibri" w:hAnsi="Calibri"/>
        </w:rPr>
        <w:t>К</w:t>
      </w:r>
      <w:r>
        <w:rPr>
          <w:rFonts w:ascii="Calibri" w:hAnsi="Calibri"/>
        </w:rPr>
        <w:t xml:space="preserve">. </w:t>
      </w:r>
      <w:r w:rsidR="00E453EB">
        <w:rPr>
          <w:rFonts w:ascii="Calibri" w:hAnsi="Calibri"/>
        </w:rPr>
        <w:t>С</w:t>
      </w:r>
      <w:r>
        <w:rPr>
          <w:rFonts w:ascii="Calibri" w:hAnsi="Calibri"/>
        </w:rPr>
        <w:t>.</w:t>
      </w:r>
    </w:p>
    <w:p w14:paraId="572F2DAA" w14:textId="77777777" w:rsidR="00ED64C5" w:rsidRDefault="00000000">
      <w:pPr>
        <w:spacing w:line="290" w:lineRule="exact"/>
        <w:ind w:left="2505"/>
        <w:rPr>
          <w:rFonts w:ascii="Calibri" w:hAnsi="Calibri"/>
          <w:sz w:val="24"/>
        </w:rPr>
      </w:pPr>
      <w:r>
        <w:rPr>
          <w:rFonts w:ascii="Calibri" w:hAnsi="Calibri"/>
          <w:spacing w:val="-5"/>
          <w:sz w:val="24"/>
        </w:rPr>
        <w:t>б/п</w:t>
      </w:r>
    </w:p>
    <w:sectPr w:rsidR="00ED64C5">
      <w:type w:val="continuous"/>
      <w:pgSz w:w="11920" w:h="16850"/>
      <w:pgMar w:top="9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93A9D"/>
    <w:multiLevelType w:val="multilevel"/>
    <w:tmpl w:val="6584058A"/>
    <w:lvl w:ilvl="0">
      <w:start w:val="2"/>
      <w:numFmt w:val="decimal"/>
      <w:lvlText w:val="%1."/>
      <w:lvlJc w:val="left"/>
      <w:pPr>
        <w:ind w:left="376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72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0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49686CFA"/>
    <w:multiLevelType w:val="hybridMultilevel"/>
    <w:tmpl w:val="E9224972"/>
    <w:lvl w:ilvl="0" w:tplc="2E0A7D4A">
      <w:start w:val="3"/>
      <w:numFmt w:val="decimal"/>
      <w:lvlText w:val="%1."/>
      <w:lvlJc w:val="left"/>
      <w:pPr>
        <w:ind w:left="146" w:hanging="26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252F454">
      <w:numFmt w:val="bullet"/>
      <w:lvlText w:val="•"/>
      <w:lvlJc w:val="left"/>
      <w:pPr>
        <w:ind w:left="1147" w:hanging="267"/>
      </w:pPr>
      <w:rPr>
        <w:rFonts w:hint="default"/>
        <w:lang w:val="ru-RU" w:eastAsia="en-US" w:bidi="ar-SA"/>
      </w:rPr>
    </w:lvl>
    <w:lvl w:ilvl="2" w:tplc="E7E6069E">
      <w:numFmt w:val="bullet"/>
      <w:lvlText w:val="•"/>
      <w:lvlJc w:val="left"/>
      <w:pPr>
        <w:ind w:left="2155" w:hanging="267"/>
      </w:pPr>
      <w:rPr>
        <w:rFonts w:hint="default"/>
        <w:lang w:val="ru-RU" w:eastAsia="en-US" w:bidi="ar-SA"/>
      </w:rPr>
    </w:lvl>
    <w:lvl w:ilvl="3" w:tplc="1C78A90C">
      <w:numFmt w:val="bullet"/>
      <w:lvlText w:val="•"/>
      <w:lvlJc w:val="left"/>
      <w:pPr>
        <w:ind w:left="3162" w:hanging="267"/>
      </w:pPr>
      <w:rPr>
        <w:rFonts w:hint="default"/>
        <w:lang w:val="ru-RU" w:eastAsia="en-US" w:bidi="ar-SA"/>
      </w:rPr>
    </w:lvl>
    <w:lvl w:ilvl="4" w:tplc="BD66A83E">
      <w:numFmt w:val="bullet"/>
      <w:lvlText w:val="•"/>
      <w:lvlJc w:val="left"/>
      <w:pPr>
        <w:ind w:left="4170" w:hanging="267"/>
      </w:pPr>
      <w:rPr>
        <w:rFonts w:hint="default"/>
        <w:lang w:val="ru-RU" w:eastAsia="en-US" w:bidi="ar-SA"/>
      </w:rPr>
    </w:lvl>
    <w:lvl w:ilvl="5" w:tplc="BB1A46B2">
      <w:numFmt w:val="bullet"/>
      <w:lvlText w:val="•"/>
      <w:lvlJc w:val="left"/>
      <w:pPr>
        <w:ind w:left="5178" w:hanging="267"/>
      </w:pPr>
      <w:rPr>
        <w:rFonts w:hint="default"/>
        <w:lang w:val="ru-RU" w:eastAsia="en-US" w:bidi="ar-SA"/>
      </w:rPr>
    </w:lvl>
    <w:lvl w:ilvl="6" w:tplc="AF0CD322">
      <w:numFmt w:val="bullet"/>
      <w:lvlText w:val="•"/>
      <w:lvlJc w:val="left"/>
      <w:pPr>
        <w:ind w:left="6185" w:hanging="267"/>
      </w:pPr>
      <w:rPr>
        <w:rFonts w:hint="default"/>
        <w:lang w:val="ru-RU" w:eastAsia="en-US" w:bidi="ar-SA"/>
      </w:rPr>
    </w:lvl>
    <w:lvl w:ilvl="7" w:tplc="585654F4">
      <w:numFmt w:val="bullet"/>
      <w:lvlText w:val="•"/>
      <w:lvlJc w:val="left"/>
      <w:pPr>
        <w:ind w:left="7193" w:hanging="267"/>
      </w:pPr>
      <w:rPr>
        <w:rFonts w:hint="default"/>
        <w:lang w:val="ru-RU" w:eastAsia="en-US" w:bidi="ar-SA"/>
      </w:rPr>
    </w:lvl>
    <w:lvl w:ilvl="8" w:tplc="AE0694B6">
      <w:numFmt w:val="bullet"/>
      <w:lvlText w:val="•"/>
      <w:lvlJc w:val="left"/>
      <w:pPr>
        <w:ind w:left="8200" w:hanging="267"/>
      </w:pPr>
      <w:rPr>
        <w:rFonts w:hint="default"/>
        <w:lang w:val="ru-RU" w:eastAsia="en-US" w:bidi="ar-SA"/>
      </w:rPr>
    </w:lvl>
  </w:abstractNum>
  <w:num w:numId="1" w16cid:durableId="248853924">
    <w:abstractNumId w:val="1"/>
  </w:num>
  <w:num w:numId="2" w16cid:durableId="1915121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C5"/>
    <w:rsid w:val="001C235D"/>
    <w:rsid w:val="00420980"/>
    <w:rsid w:val="00C43D93"/>
    <w:rsid w:val="00E453EB"/>
    <w:rsid w:val="00E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C28D0"/>
  <w15:docId w15:val="{632DC2D2-B616-422C-B6E5-31D0175B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2_LTA_HL_МедСтандарт Оптика ООО</dc:title>
  <dc:creator>Elena Altabaeva</dc:creator>
  <cp:lastModifiedBy>Марина Георгиевна Офицерова</cp:lastModifiedBy>
  <cp:revision>4</cp:revision>
  <dcterms:created xsi:type="dcterms:W3CDTF">2025-03-14T02:23:00Z</dcterms:created>
  <dcterms:modified xsi:type="dcterms:W3CDTF">2025-03-14T06:17:00Z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для Microsoft 365</vt:lpwstr>
  </property>
</Properties>
</file>