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1B" w:rsidRPr="006D7ED2" w:rsidRDefault="007D781B" w:rsidP="007D781B">
      <w:pPr>
        <w:pStyle w:val="a3"/>
        <w:jc w:val="right"/>
        <w:rPr>
          <w:sz w:val="18"/>
          <w:szCs w:val="18"/>
        </w:rPr>
      </w:pPr>
      <w:r w:rsidRPr="006D7ED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3</w:t>
      </w:r>
      <w:r w:rsidRPr="006D7ED2">
        <w:rPr>
          <w:sz w:val="18"/>
          <w:szCs w:val="18"/>
        </w:rPr>
        <w:t xml:space="preserve"> к Административному регламенту</w:t>
      </w:r>
    </w:p>
    <w:p w:rsidR="007D781B" w:rsidRDefault="007D781B" w:rsidP="007D781B">
      <w:pPr>
        <w:pStyle w:val="a3"/>
        <w:jc w:val="right"/>
        <w:rPr>
          <w:sz w:val="18"/>
          <w:szCs w:val="18"/>
        </w:rPr>
      </w:pPr>
      <w:r w:rsidRPr="006D7ED2">
        <w:rPr>
          <w:sz w:val="18"/>
          <w:szCs w:val="18"/>
        </w:rPr>
        <w:t>Министерства информатизации и связи Республики Татарстан</w:t>
      </w:r>
    </w:p>
    <w:p w:rsidR="007D781B" w:rsidRDefault="007D781B" w:rsidP="007D781B">
      <w:pPr>
        <w:pStyle w:val="a3"/>
        <w:jc w:val="right"/>
        <w:rPr>
          <w:sz w:val="18"/>
          <w:szCs w:val="18"/>
        </w:rPr>
      </w:pPr>
      <w:proofErr w:type="gramStart"/>
      <w:r w:rsidRPr="006D7ED2">
        <w:rPr>
          <w:sz w:val="18"/>
          <w:szCs w:val="18"/>
        </w:rPr>
        <w:t>по</w:t>
      </w:r>
      <w:proofErr w:type="gramEnd"/>
      <w:r w:rsidRPr="006D7ED2">
        <w:rPr>
          <w:sz w:val="18"/>
          <w:szCs w:val="18"/>
        </w:rPr>
        <w:t xml:space="preserve"> предоставлению государств</w:t>
      </w:r>
      <w:r>
        <w:rPr>
          <w:sz w:val="18"/>
          <w:szCs w:val="18"/>
        </w:rPr>
        <w:t>енных услуг в рамках полномочия</w:t>
      </w:r>
    </w:p>
    <w:p w:rsidR="007D781B" w:rsidRDefault="007D781B" w:rsidP="007D781B">
      <w:pPr>
        <w:pStyle w:val="a3"/>
        <w:jc w:val="right"/>
        <w:rPr>
          <w:sz w:val="18"/>
          <w:szCs w:val="18"/>
        </w:rPr>
      </w:pPr>
      <w:proofErr w:type="gramStart"/>
      <w:r w:rsidRPr="006D7ED2">
        <w:rPr>
          <w:sz w:val="18"/>
          <w:szCs w:val="18"/>
        </w:rPr>
        <w:t>на</w:t>
      </w:r>
      <w:proofErr w:type="gramEnd"/>
      <w:r w:rsidRPr="006D7ED2">
        <w:rPr>
          <w:sz w:val="18"/>
          <w:szCs w:val="18"/>
        </w:rPr>
        <w:t xml:space="preserve"> заключение соглашений об осуществлении технико-внедренческой</w:t>
      </w:r>
    </w:p>
    <w:p w:rsidR="007D781B" w:rsidRDefault="007D781B" w:rsidP="007D781B">
      <w:pPr>
        <w:pStyle w:val="a3"/>
        <w:jc w:val="right"/>
        <w:rPr>
          <w:sz w:val="18"/>
          <w:szCs w:val="18"/>
        </w:rPr>
      </w:pPr>
      <w:proofErr w:type="gramStart"/>
      <w:r w:rsidRPr="006D7ED2">
        <w:rPr>
          <w:sz w:val="18"/>
          <w:szCs w:val="18"/>
        </w:rPr>
        <w:t>или</w:t>
      </w:r>
      <w:proofErr w:type="gramEnd"/>
      <w:r w:rsidRPr="006D7ED2">
        <w:rPr>
          <w:sz w:val="18"/>
          <w:szCs w:val="18"/>
        </w:rPr>
        <w:t xml:space="preserve"> промышленно-производственной деятельности в порядке, утвержденном</w:t>
      </w:r>
    </w:p>
    <w:p w:rsidR="007D781B" w:rsidRPr="006D7ED2" w:rsidRDefault="007D781B" w:rsidP="007D781B">
      <w:pPr>
        <w:pStyle w:val="a3"/>
        <w:jc w:val="right"/>
        <w:rPr>
          <w:sz w:val="18"/>
          <w:szCs w:val="18"/>
        </w:rPr>
      </w:pPr>
      <w:r w:rsidRPr="006D7ED2">
        <w:rPr>
          <w:sz w:val="18"/>
          <w:szCs w:val="18"/>
        </w:rPr>
        <w:t>Федеральным законом «Об особых экономических зонах в Российской Федерации»</w:t>
      </w:r>
    </w:p>
    <w:p w:rsidR="007D781B" w:rsidRDefault="007D781B" w:rsidP="007D7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F52EA">
        <w:rPr>
          <w:rFonts w:ascii="Times New Roman" w:hAnsi="Times New Roman" w:cs="Times New Roman"/>
          <w:sz w:val="28"/>
          <w:szCs w:val="28"/>
          <w:u w:val="single"/>
        </w:rPr>
        <w:t>ОБРАЗЕЦ</w:t>
      </w:r>
    </w:p>
    <w:p w:rsidR="007D781B" w:rsidRPr="00CF52EA" w:rsidRDefault="007D781B" w:rsidP="007D7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ЗАЯВКА</w:t>
      </w:r>
    </w:p>
    <w:p w:rsidR="007D781B" w:rsidRPr="00CF52EA" w:rsidRDefault="007D781B" w:rsidP="007D7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52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52EA">
        <w:rPr>
          <w:rFonts w:ascii="Times New Roman" w:hAnsi="Times New Roman" w:cs="Times New Roman"/>
          <w:sz w:val="28"/>
          <w:szCs w:val="28"/>
        </w:rPr>
        <w:t xml:space="preserve"> заключение соглашения об осуществлении технико-внедренческой деятельности</w:t>
      </w:r>
    </w:p>
    <w:p w:rsidR="007D781B" w:rsidRPr="00CF52EA" w:rsidRDefault="007D781B" w:rsidP="007D7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52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2EA">
        <w:rPr>
          <w:rFonts w:ascii="Times New Roman" w:hAnsi="Times New Roman" w:cs="Times New Roman"/>
          <w:sz w:val="28"/>
          <w:szCs w:val="28"/>
        </w:rPr>
        <w:t xml:space="preserve"> особой экономической зоне технико-внедренческого типа «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расположенной</w:t>
      </w:r>
      <w:r w:rsidRPr="00CF52EA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 xml:space="preserve"> муниципальных районов Республики Татарстан</w:t>
      </w:r>
    </w:p>
    <w:p w:rsidR="007D781B" w:rsidRPr="00CF52EA" w:rsidRDefault="007D781B" w:rsidP="007D7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Прошу Министерство информатизации и связи Республики Татарстан заключить</w:t>
      </w:r>
      <w:r w:rsidRPr="00CF52EA">
        <w:rPr>
          <w:rFonts w:ascii="Times New Roman" w:hAnsi="Times New Roman" w:cs="Times New Roman"/>
          <w:sz w:val="28"/>
          <w:szCs w:val="28"/>
        </w:rPr>
        <w:br/>
        <w:t>с ООО «название компании» соглашение об осуществлении технико-внедренческой деятельности в Особой экономической зоне технико-внедренческого типа «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 xml:space="preserve">» на территориях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 xml:space="preserve"> муниципальных районов Республики Татарстан.</w:t>
      </w:r>
    </w:p>
    <w:p w:rsidR="007D781B" w:rsidRPr="00CF52EA" w:rsidRDefault="007D781B" w:rsidP="007D7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 xml:space="preserve">Полное и сокращение наименование заявителя: 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CF52EA">
        <w:rPr>
          <w:rFonts w:ascii="Times New Roman" w:hAnsi="Times New Roman" w:cs="Times New Roman"/>
          <w:sz w:val="28"/>
          <w:szCs w:val="28"/>
        </w:rPr>
        <w:t xml:space="preserve">»; </w:t>
      </w:r>
      <w:r w:rsidRPr="00CF52EA">
        <w:rPr>
          <w:rFonts w:ascii="Times New Roman" w:hAnsi="Times New Roman" w:cs="Times New Roman"/>
          <w:sz w:val="28"/>
          <w:szCs w:val="28"/>
        </w:rPr>
        <w:br/>
        <w:t>ООО «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CF52EA">
        <w:rPr>
          <w:rFonts w:ascii="Times New Roman" w:hAnsi="Times New Roman" w:cs="Times New Roman"/>
          <w:sz w:val="28"/>
          <w:szCs w:val="28"/>
        </w:rPr>
        <w:t>»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 xml:space="preserve">Юридический адрес: Российская Федерация, 420500, Республика Татарстан,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 xml:space="preserve"> р-н, г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>, ул. Университетская, д. 7, оф. ___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 xml:space="preserve">Фактический адрес: Российская Федерация, 420500, Республика Татарстан,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 xml:space="preserve"> р-н, г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>, ул. Университетская, д. 7, оф. ___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 xml:space="preserve">ИНН ______________,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ОГРН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CF52EA">
        <w:rPr>
          <w:rFonts w:ascii="Times New Roman" w:hAnsi="Times New Roman" w:cs="Times New Roman"/>
          <w:sz w:val="28"/>
          <w:szCs w:val="28"/>
        </w:rPr>
        <w:cr/>
        <w:t>Генеральный директор: ______________________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Полное наименование проекта: _________________________________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Краткое наименование проекта: ________________________________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 xml:space="preserve">тел. ___________; </w:t>
      </w:r>
      <w:r w:rsidRPr="00CF52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52EA">
        <w:rPr>
          <w:rFonts w:ascii="Times New Roman" w:hAnsi="Times New Roman" w:cs="Times New Roman"/>
          <w:sz w:val="28"/>
          <w:szCs w:val="28"/>
        </w:rPr>
        <w:t>-</w:t>
      </w:r>
      <w:r w:rsidRPr="00CF52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F52EA">
        <w:rPr>
          <w:rFonts w:ascii="Times New Roman" w:hAnsi="Times New Roman" w:cs="Times New Roman"/>
          <w:sz w:val="28"/>
          <w:szCs w:val="28"/>
        </w:rPr>
        <w:t>: ________________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2. Сведения о предполагаемой деятельности заявителя:</w:t>
      </w:r>
    </w:p>
    <w:p w:rsidR="007D781B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CF52EA">
        <w:rPr>
          <w:rFonts w:ascii="Times New Roman" w:hAnsi="Times New Roman" w:cs="Times New Roman"/>
          <w:sz w:val="28"/>
          <w:szCs w:val="28"/>
        </w:rPr>
        <w:t>» планирует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технико-внедренческую/промышленно-производственную </w:t>
      </w:r>
      <w:r w:rsidRPr="00296107">
        <w:rPr>
          <w:rFonts w:ascii="Times New Roman" w:hAnsi="Times New Roman" w:cs="Times New Roman"/>
          <w:i/>
          <w:sz w:val="28"/>
          <w:szCs w:val="28"/>
        </w:rPr>
        <w:t>(указать планируемый вид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EA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>» Данная деятельность предполагает разработку, внедрение, реализацию и оказание услуг технической поддержки и сервисного обслуживания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F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3. Сведения о государственном и (или) муниципальном имуществе, необходимом для предполагаемой деятельности заявителя</w:t>
      </w:r>
      <w:r>
        <w:rPr>
          <w:rFonts w:ascii="Times New Roman" w:hAnsi="Times New Roman" w:cs="Times New Roman"/>
          <w:sz w:val="28"/>
          <w:szCs w:val="28"/>
        </w:rPr>
        <w:t>: требуется/не требуется.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lastRenderedPageBreak/>
        <w:t>4. Сведения о площади земельного участка, необходимого для осуществления предполагаемой деяте</w:t>
      </w:r>
      <w:r>
        <w:rPr>
          <w:rFonts w:ascii="Times New Roman" w:hAnsi="Times New Roman" w:cs="Times New Roman"/>
          <w:sz w:val="28"/>
          <w:szCs w:val="28"/>
        </w:rPr>
        <w:t>льности заявителя: требуется/не требуется.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 xml:space="preserve">5. Сведения об офисной площади, необходимой для осуществления предполагаемой деятельности заявителя: с 2016 года ___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 xml:space="preserve">. с 2017 года – ___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 xml:space="preserve">. в административно-деловом центре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им.А.С.Попова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>».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6. Сведения о предполагаемом объеме инвестиций и предполагаемом объеме капитальных вложений в период деятельности заявителя в особой экономической зоне: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6.1. Общий предполагаемый объем инвестиций в период деятельности заявителя в особой экономической зоне: 00 000 000 (число словами) рублей.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 xml:space="preserve">6.2. Общий предполагаемый объем капитальных вложений в период деятельности заявителя в особой экономической зоне: </w:t>
      </w:r>
      <w:r>
        <w:rPr>
          <w:rFonts w:ascii="Times New Roman" w:hAnsi="Times New Roman" w:cs="Times New Roman"/>
          <w:sz w:val="28"/>
          <w:szCs w:val="28"/>
        </w:rPr>
        <w:t>00 000 000</w:t>
      </w:r>
      <w:r w:rsidRPr="00CF52EA">
        <w:rPr>
          <w:rFonts w:ascii="Times New Roman" w:hAnsi="Times New Roman" w:cs="Times New Roman"/>
          <w:sz w:val="28"/>
          <w:szCs w:val="28"/>
        </w:rPr>
        <w:t xml:space="preserve"> (число словами) рублей.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 xml:space="preserve">6.3. Предполагаемый объем капитальных вложений в течение 3 лет деятельности заявителя в особой экономической зоне: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52EA">
        <w:rPr>
          <w:rFonts w:ascii="Times New Roman" w:hAnsi="Times New Roman" w:cs="Times New Roman"/>
          <w:sz w:val="28"/>
          <w:szCs w:val="28"/>
        </w:rPr>
        <w:t>0 000 000 (число словами) рублей.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 xml:space="preserve">7. Сведения о величине необходимой присоединяемой мощности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 xml:space="preserve"> устройств заявителя, а также о видах и об объеме, о планируемой величине необходимой подключаемой нагрузки в отношении необходимых ресурсов: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7.1. Потребности в холодно</w:t>
      </w:r>
      <w:r>
        <w:rPr>
          <w:rFonts w:ascii="Times New Roman" w:hAnsi="Times New Roman" w:cs="Times New Roman"/>
          <w:sz w:val="28"/>
          <w:szCs w:val="28"/>
        </w:rPr>
        <w:t>й и горячей воде (Гкал/час): ___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7.2. Потребно</w:t>
      </w:r>
      <w:r>
        <w:rPr>
          <w:rFonts w:ascii="Times New Roman" w:hAnsi="Times New Roman" w:cs="Times New Roman"/>
          <w:sz w:val="28"/>
          <w:szCs w:val="28"/>
        </w:rPr>
        <w:t>сти в сетевом газе (м3/час): ____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7.3. Потребнос</w:t>
      </w:r>
      <w:r>
        <w:rPr>
          <w:rFonts w:ascii="Times New Roman" w:hAnsi="Times New Roman" w:cs="Times New Roman"/>
          <w:sz w:val="28"/>
          <w:szCs w:val="28"/>
        </w:rPr>
        <w:t>ти в тепловой энергии (МВт): ___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Иные потребности: ___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Приложения: 1. Копия учредительных документов на ___ л. в 1 экз.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 xml:space="preserve">                        2. Бизнес-план на ___ л. в 1 экз.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 xml:space="preserve">                        3. Копия свидетельства о государственной регистрации на 1 л. в 1 экз.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 xml:space="preserve">                        4. Копия свидетельства о постановке на учет в налоговом органе на 1 л. </w:t>
      </w:r>
      <w:r w:rsidRPr="00CF52EA">
        <w:rPr>
          <w:rFonts w:ascii="Times New Roman" w:hAnsi="Times New Roman" w:cs="Times New Roman"/>
          <w:sz w:val="28"/>
          <w:szCs w:val="28"/>
        </w:rPr>
        <w:br/>
        <w:t>в 1 экз.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</w:t>
      </w:r>
      <w:r w:rsidRPr="00CF52EA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CF52E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52EA">
        <w:rPr>
          <w:rFonts w:ascii="Times New Roman" w:hAnsi="Times New Roman" w:cs="Times New Roman"/>
          <w:sz w:val="28"/>
          <w:szCs w:val="28"/>
        </w:rPr>
        <w:t xml:space="preserve">_____________________        </w:t>
      </w:r>
      <w:r w:rsidRPr="00CF52E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Р.Г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>. Иванов</w:t>
      </w:r>
    </w:p>
    <w:p w:rsidR="007D781B" w:rsidRPr="00CF52EA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52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F52EA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CF52EA">
        <w:rPr>
          <w:rFonts w:ascii="Times New Roman" w:hAnsi="Times New Roman" w:cs="Times New Roman"/>
          <w:sz w:val="28"/>
          <w:szCs w:val="28"/>
        </w:rPr>
        <w:t>)</w:t>
      </w:r>
    </w:p>
    <w:p w:rsidR="007D781B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CF52EA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CF52EA"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52EA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F52E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F52EA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252BDC" w:rsidRDefault="00252BDC">
      <w:bookmarkStart w:id="0" w:name="_GoBack"/>
      <w:bookmarkEnd w:id="0"/>
    </w:p>
    <w:sectPr w:rsidR="00252BDC" w:rsidSect="00DC3200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0658B"/>
    <w:multiLevelType w:val="hybridMultilevel"/>
    <w:tmpl w:val="7F7639E2"/>
    <w:lvl w:ilvl="0" w:tplc="6E32F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1B"/>
    <w:rsid w:val="00252BDC"/>
    <w:rsid w:val="007D781B"/>
    <w:rsid w:val="00A0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8E203-E760-42AF-BD61-F1AA2410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</cp:revision>
  <dcterms:created xsi:type="dcterms:W3CDTF">2016-11-03T06:15:00Z</dcterms:created>
  <dcterms:modified xsi:type="dcterms:W3CDTF">2016-11-03T06:15:00Z</dcterms:modified>
</cp:coreProperties>
</file>