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425.19685039370086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ОГОВОР ВОЗМЕЗДНОГО ОКАЗАНИЯ УСЛУГ</w:t>
      </w: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 №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г. Москва                                                                                                   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                          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______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202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3г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ind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ООО 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______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далее именуемое 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Заказчик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в лице 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Генерального директора __________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действующего на основании </w:t>
      </w: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      (наименование документа)     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№ </w:t>
      </w: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   </w:t>
        <w:tab/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от 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_____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       ___ 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г. и  в соответствии с Уставом, с одной стороны, и</w:t>
      </w:r>
    </w:p>
    <w:p w:rsidR="00000000" w:rsidDel="00000000" w:rsidP="00000000" w:rsidRDefault="00000000" w:rsidRPr="00000000" w14:paraId="00000005">
      <w:pPr>
        <w:widowControl w:val="0"/>
        <w:ind w:right="-45" w:firstLine="425.19685039370086"/>
        <w:jc w:val="both"/>
        <w:rPr>
          <w:rFonts w:ascii="Cambria" w:cs="Cambria" w:eastAsia="Cambria" w:hAnsi="Cambria"/>
          <w:sz w:val="24"/>
          <w:szCs w:val="24"/>
          <w:highlight w:val="red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red"/>
          <w:rtl w:val="0"/>
        </w:rPr>
        <w:t xml:space="preserve">ИЛИ</w:t>
      </w:r>
    </w:p>
    <w:p w:rsidR="00000000" w:rsidDel="00000000" w:rsidP="00000000" w:rsidRDefault="00000000" w:rsidRPr="00000000" w14:paraId="00000006">
      <w:pPr>
        <w:widowControl w:val="0"/>
        <w:ind w:right="-45" w:firstLine="425.19685039370086"/>
        <w:jc w:val="both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ИП ______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далее именуемый(-ая) 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Заказчик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с одной стороны, и гражданин </w:t>
      </w: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      (название страны)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____________________________________________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далее именуемый (-ая) 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Исполнитель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, с другой стороны, совместно именуемые 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Стороны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, заключили Договор возмездного оказания услуг (далее – Договор) о нижеследующем: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ПРЕДМЕТ ДОГОВОРА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Исполнитель обязуется по Заданиям Заказчика оказать услуги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рамках следующего вида деятельности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_____________________________________,  а Заказчик обязуется оплатить эти услуги 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(далее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Стороны приняли решение о том, что в случае, если Заказчик выдает, а Исполнитель принимает заказы на Услуги посредством введенной в эксплуатацию и используемой Заказчиком системы постановки задач, Заказчик определяет стоимость одной Услуги в настоящем Договоре, а объем оказанных Услуг и итоговую стоимость в Актах об оказании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Перечень действий, которые должен совершить Исполнитель в рамках указанной деятельности, и объем услуг 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указ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ываются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в Задани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ях на бланках которые являются неотъемлемой частью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Исполнитель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является 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самозанятым лицом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и применяет в своей деятельности специальный налоговый режим 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Налог на профессиональный доход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СТОИМОСТЬ</w:t>
      </w: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 УСЛУГ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 И ПОРЯДОК ОПЛАТЫ</w:t>
      </w: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Стоимость Услуг Исполнителя по настоящему Договору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указывается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в Задани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ях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, являющ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их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ся неотъемлемой частью Договора.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Заказчик обязуется оплатить оказанные услуги через 14 (четырнадцать) рабочих дней с момента оказания услуги.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При произведении расчетов, связанных с получением доходов от оказания Услуг Заказчику, Исполнитель обязан сформировать чек и обеспечить его передачу Заказчику в соответствии с правилами статьи 14 Федерального закона от 27.11.2018 № 422-ФЗ, если иное не предусмотрено указанным Федеральным законом.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Исполнитель не имеет права на получение с Заказчика предусмотренных ст. 317.1 ГК РФ процентов за пользование суммой отсрочки (рассрочки) оплаты.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Расчеты по Договору осуществляются в рублях РФ в безналичном порядке.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Обязательство Заказчика по оплате считается исполненным в момент зачисления денежных средств на банковский счет Исполнителя или номинальный счет, бенефициаром по которому является Исполнитель.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Доход Исполнителя, получаемый им по Договору, является объектом налогообложения налога на профессиональный доход, в связи с чем, данный доход не облагается НДФЛ. В случае изменения системы налогообложения Исполнителя и/или перехода Исполнителем на другую систему налогообложения: Исполнитель незамедлительно обязуется уведомить об этом факте Заказчика посредством Электронной почты; стоимость Услуг в большую сторону не пересматривается (не возрастает) и будет включать в себя размер соответствующего налога, согласно законодательству Российской Федерации. В случае несоблюдения Исполнителем обязанности уведомить Заказчика об изменении системы налогообложения, соответствующие претензии, в том числе связанные с НДФЛ и поступающие к Заказчику от третьих лиц (в том числе от налоговых и других государственных органов), должны быть урегулированы Исполнителем своими силами и за свой счет, а в случае если нарушение данной обязанности также повлекло для Заказчика убытки, Исполнитель обязуется незамедлительно возместить, причиненные Заказчику таким нарушением, убытки в полном объеме.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СРОКИ И УСЛОВИЯ ОКАЗАНИЯ УСЛУГ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Исполнитель обязуется приступить к оказанию Услуг в день принятия Задания к Договору.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Исполнитель определяет технологию и процесс оказания Услуг самостоятельно, соблюдая обязательные требования нормативных документов.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Для оказания Услуг Исполнитель использует собственные необходимые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материалы и оборудование.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2"/>
        </w:numPr>
        <w:spacing w:after="0" w:before="0" w:lineRule="auto"/>
        <w:ind w:left="0" w:right="19.01574803149685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 необходимости, предоставление материалов и ресурсов Заказчика, которые Исполнитель не может получить самостоятельно, осуществляется на основании отдельного возмездного договора.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2"/>
        </w:numPr>
        <w:spacing w:after="0" w:before="0" w:lineRule="auto"/>
        <w:ind w:left="0" w:right="19.01574803149685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Расходы, связанные с оказанием Услуг, в том числе транспортные расходы, Исполнитель несет самостоятельно.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Факт оказания Услуг Исполнителем и получения их Заказчиком подтверждается Актом об оказании услуг (далее - Акт), подписанным обеими Сторонами.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Акт должен быть составлен и подписан сторонами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в течение _ (____) календарных дней по окончании оказания Услуг по конкретному Заданию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/ </w:t>
      </w:r>
      <w:r w:rsidDel="00000000" w:rsidR="00000000" w:rsidRPr="00000000">
        <w:rPr>
          <w:rFonts w:ascii="Cambria" w:cs="Cambria" w:eastAsia="Cambria" w:hAnsi="Cambria"/>
          <w:color w:val="ff0000"/>
          <w:sz w:val="24"/>
          <w:szCs w:val="24"/>
          <w:rtl w:val="0"/>
        </w:rPr>
        <w:t xml:space="preserve">ежемесячно/ еженедельно в течение _ (____) календарных дней следующих за отчетным периодом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при условии, что Услуги оказаны Исполнителем надлежащим образом и в полном объеме. В случае наличия замечаний, получающая сторона должна направить мотивированный отказ от подписания Акта. Подписание Акта производится посредством Платформы «Консоль».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 если в срок, указанный в 4.7 Договора, получающая сторона не направила в указанный срок мотивированный отказ от подписания Акта и необоснованно уклонилась от подписания Акта, Акт считается подписанным отправляющей стороной в одностороннем порядке и принятым получающей стороной без замечаний с даты подписания Акта отправляющей стороной.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 использования Сторонами системы постановки задач к Акту оказания услуг может быть приложен отчет, содержащий перечень оказанных Исполнителем Услуг.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566.9291338582675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 утраты Исполнителем права на применение специального налогового режима 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Налог на профессиональный доход</w:t>
      </w:r>
      <w:r w:rsidDel="00000000" w:rsidR="00000000" w:rsidRPr="00000000">
        <w:rPr>
          <w:rFonts w:ascii="Cambria" w:cs="Cambria" w:eastAsia="Cambria" w:hAnsi="Cambria"/>
          <w:color w:val="1d1c1d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(отказа Исполнителем от применения этого специального налогового режима) Исполнитель обязуется сообщить об этом Заказчику в течение 3 (трех) рабочих дней с даты утраты права (отказа от применения).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566.9291338582675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Исполнитель вправе привлекать к оказанию услуг третьих лиц (субисполнителей) при получении письменного согласия Заказчика.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566.9291338582675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Исполнитель, который в нарушение положений Договора привлек к исполнению субисполнителя, несет ответственность за убытки, причиненные участием субисполнителя в исполнении Договора.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566.9291338582675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 создания Исполнителем объектов интеллектуальной собственности в процессе оказания Услуг, Исполнитель отчуждает Заказчику исключительнее права на все созданные объекты путем подписания Акта об оказании услуг.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566.9291338582675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Вознаграждение за отчуждение исключительного права на созданные в процессе оказания Услуг объекты интеллектуальной собственности включено в стоимость Договора и составляет  5 (пять) процентов.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566.9291338582675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Заказчик вправе использовать полученные по Договору объекты интеллектуальной собственности без указания имени Исполнителя или иных третьих лиц (субисполнителей).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ОТВЕТСТВЕННОСТЬ СТОРОН</w:t>
      </w: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 нарушения начального или конечного срока оказания Услуг Заказчик вправе потребовать уплаты пеней в размере 0,1 % от стоимости всех оказанных Услуг по Договору за каждый день просрочки.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случае, если Исполнитель аннулирует чек за оплату Услуг, Заказчик вправе требовать уплаты Исполнителем штрафа в размере указанной в таком чеке суммы, а также все убытки Заказчика связанные с таким аннулированием.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 просрочки оплаты оказанных услуг Исполнитель вправе потребовать уплаты пеней в размере 0,1 % от суммы задолженности за каждый день просрочки.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Сторона, право которой нарушено, может требовать полного возмещения причиненных ей убытков, если действующим законодательством Российской Федерации не предусмотрено возмещение убытков в меньшем размере.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ДЕЙСТВИЕ </w:t>
      </w: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И РАСТОРЖЕНИЕ ДОГОВОРА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numPr>
          <w:ilvl w:val="1"/>
          <w:numId w:val="2"/>
        </w:numPr>
        <w:spacing w:line="276" w:lineRule="auto"/>
        <w:ind w:left="0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Договор вступает в силу с момента подписания обеими сторонами, с даты последнего подписания.</w:t>
      </w:r>
    </w:p>
    <w:p w:rsidR="00000000" w:rsidDel="00000000" w:rsidP="00000000" w:rsidRDefault="00000000" w:rsidRPr="00000000" w14:paraId="0000002C">
      <w:pPr>
        <w:widowControl w:val="0"/>
        <w:spacing w:line="276" w:lineRule="auto"/>
        <w:ind w:left="0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Договор действует до полного исполнения Сторонами своих обязательств или до даты его расторжения.</w:t>
      </w:r>
    </w:p>
    <w:p w:rsidR="00000000" w:rsidDel="00000000" w:rsidP="00000000" w:rsidRDefault="00000000" w:rsidRPr="00000000" w14:paraId="0000002D">
      <w:pPr>
        <w:widowControl w:val="0"/>
        <w:spacing w:line="276" w:lineRule="auto"/>
        <w:ind w:left="0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Дата, проставленная на титульной странице Договора является датой составления договора и не является юридически значимой.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Договор может быть расторгнут: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-45" w:firstLine="566.9291338582675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по соглашению Сторон;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-45" w:firstLine="566.9291338582675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одностороннем порядке Заказчиком путем направления письменного уведомления Исполнителю не менее, чем за 10 (десять) рабочих дней до предполагаемой даты расторжения, при условии последующей оплаты Исполнителю всех фактически понесенных расходов;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-45" w:firstLine="566.9291338582675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одностороннем порядке Исполнителем путем направления письменного уведомления Заказчику не менее, чем за 10 (десять) рабочих дней до предполагаемой даты расторжения, при условии последующего полного возмещения Заказчику понесенных убытков.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 досрочного расторжения Договора Стороны обязуются в разумный срок произвести все взаиморасчеты.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widowControl w:val="0"/>
        <w:numPr>
          <w:ilvl w:val="0"/>
          <w:numId w:val="2"/>
        </w:numPr>
        <w:spacing w:after="0" w:before="0" w:line="276" w:lineRule="auto"/>
        <w:ind w:left="0" w:right="-45" w:firstLine="425.19685039370086"/>
        <w:jc w:val="center"/>
        <w:rPr>
          <w:rFonts w:ascii="Cambria" w:cs="Cambria" w:eastAsia="Cambria" w:hAnsi="Cambria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РАЗРЕШЕНИЕ СПОРОВ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bookmarkStart w:colFirst="0" w:colLast="0" w:name="_3znysh7" w:id="3"/>
      <w:bookmarkEnd w:id="3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Сторона, которая получила претензию, обязана ее рассмотреть и направить письменный мотивированный ответ другой стороне в течение 15 (пятнадцать) рабочих дней с момента получения претензии.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 случае неполучения ответа на претензию в срок, предусмотренный п. 7.3 Договора, или в случае неурегулирования спора между Сторонами в течение 30 (тридцати) рабочих дней со дня направления претензии, заинтересованная Сторона вправе передать спор на рассмотрения суда.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Все споры и разногласия, возникающие между сторонами в рамках Договора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мировым судьей или в суде общей юрисдикции по адресу (месту жительства) истца.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ЗАКЛЮЧИТЕЛЬНЫЕ</w:t>
      </w: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 ПОЛОЖЕНИЯ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Все изменения и/или дополнения к Договору должны быть совершены в письменной форме путем подписания дополнительного соглашения.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Стороны обязуются не допускать разглашения и считать конфиденциальными условия Договора, полученную в процессе исполнения Договора информацию (документацию) о коммерческой деятельности любой из Сторон, расчетах по Договору, программах для ЭВМ, а также всю информацию (документацию), переданную одной Стороной другой Стороне и обозначенную передающей Стороной как конфиденциальная информация (документация), в том числе не раскрывать, не разглашать, не 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опубликовывать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или иным способом не предоставлять такую информацию (документацию) какой-либо третьей стороне без предварительного письменного разрешения передающей Стороны. Обязательство сохранять в тайне конфиденциальную информацию вступает в силу с момента подписания Договора и действует в течение 5 (пять) лет с даты прекращения действия Договора.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данном Договоре официальными признаются адреса электронной почты, телефонные номера и мессенджеры, указанные в реквизитах Сторон, а также сообщения доставленные с помощью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Платформы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«Консоль». Любая исходящая переписка (Отчеты, уведомления, письма, запросы и иные документы, связанные с исполнением Договора) с любого из таких адресов, телефонных номеров и мессенджеров, а также с помощью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Платформы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«Консоль» признается юридически значимой и является надлежащим доказательством в судебном процессе. Сообщение будет считаться доставленным надлежащим образом, если в ответ отправителю не пришло автоматически сформированное сообщение о ошибке доставки.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В</w:t>
      </w:r>
      <w:r w:rsidDel="00000000" w:rsidR="00000000" w:rsidRPr="00000000">
        <w:rPr>
          <w:rFonts w:ascii="Cambria" w:cs="Cambria" w:eastAsia="Cambria" w:hAnsi="Cambria"/>
          <w:smallCaps w:val="0"/>
          <w:sz w:val="24"/>
          <w:szCs w:val="24"/>
          <w:rtl w:val="0"/>
        </w:rPr>
        <w:t xml:space="preserve"> случае изменения реквизитов, Сторона в течение двух рабочих дней, с момента таких изменений, обязуется уведомить об этом другую Сторону. В случае неисполнения данной обязанности Сторона несет ответственность за связанные с этим последствия, а также не может предъявлять другой Стороне претензии в связи с неполучением юридически значимой информации.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" w:firstLine="425.19685039370086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РЕКВИЗИТЫ</w:t>
      </w:r>
      <w:r w:rsidDel="00000000" w:rsidR="00000000" w:rsidRPr="00000000">
        <w:rPr>
          <w:rFonts w:ascii="Cambria" w:cs="Cambria" w:eastAsia="Cambria" w:hAnsi="Cambria"/>
          <w:b w:val="1"/>
          <w:smallCaps w:val="0"/>
          <w:sz w:val="24"/>
          <w:szCs w:val="24"/>
          <w:rtl w:val="0"/>
        </w:rPr>
        <w:t xml:space="preserve"> СТОРОН: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330"/>
          <w:tab w:val="left" w:leader="none" w:pos="360"/>
        </w:tabs>
        <w:spacing w:after="0" w:before="0" w:line="276" w:lineRule="auto"/>
        <w:ind w:left="0" w:right="-45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9.0" w:type="dxa"/>
        <w:jc w:val="left"/>
        <w:tblInd w:w="-2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4"/>
        <w:gridCol w:w="4505"/>
        <w:tblGridChange w:id="0">
          <w:tblGrid>
            <w:gridCol w:w="4504"/>
            <w:gridCol w:w="4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ind w:right="-45" w:firstLine="425.19685039370086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ЗАКАЗЧИК</w:t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____________________________________________</w:t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Адрес местонахождения: ______________</w:t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ИНН: ____________, КПП: ________________</w:t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ОГРН: ___________________________________</w:t>
            </w:r>
          </w:p>
          <w:p w:rsidR="00000000" w:rsidDel="00000000" w:rsidP="00000000" w:rsidRDefault="00000000" w:rsidRPr="00000000" w14:paraId="00000045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Расчетный счет: ________________________</w:t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в __________________________________________</w:t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Кор. счет: _______________________________</w:t>
            </w:r>
          </w:p>
          <w:p w:rsidR="00000000" w:rsidDel="00000000" w:rsidP="00000000" w:rsidRDefault="00000000" w:rsidRPr="00000000" w14:paraId="00000048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БИК: ____________________________________</w:t>
            </w:r>
          </w:p>
          <w:p w:rsidR="00000000" w:rsidDel="00000000" w:rsidP="00000000" w:rsidRDefault="00000000" w:rsidRPr="00000000" w14:paraId="00000049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Тел.: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e-mail 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__________________________________</w:t>
            </w:r>
          </w:p>
          <w:p w:rsidR="00000000" w:rsidDel="00000000" w:rsidP="00000000" w:rsidRDefault="00000000" w:rsidRPr="00000000" w14:paraId="0000004B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От Заказчика:</w:t>
            </w:r>
          </w:p>
          <w:p w:rsidR="00000000" w:rsidDel="00000000" w:rsidP="00000000" w:rsidRDefault="00000000" w:rsidRPr="00000000" w14:paraId="0000004D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________________________________</w:t>
            </w:r>
          </w:p>
          <w:p w:rsidR="00000000" w:rsidDel="00000000" w:rsidP="00000000" w:rsidRDefault="00000000" w:rsidRPr="00000000" w14:paraId="0000004F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_____________________/____________________/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ИСПОЛНИТЕЛЬ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Данные паспорта РБ: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Адрес регистрации: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ИНН: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Счет: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____________________________________</w:t>
            </w:r>
          </w:p>
          <w:p w:rsidR="00000000" w:rsidDel="00000000" w:rsidP="00000000" w:rsidRDefault="00000000" w:rsidRPr="00000000" w14:paraId="00000057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в __________________________________________</w:t>
            </w:r>
          </w:p>
          <w:p w:rsidR="00000000" w:rsidDel="00000000" w:rsidP="00000000" w:rsidRDefault="00000000" w:rsidRPr="00000000" w14:paraId="00000058">
            <w:pPr>
              <w:tabs>
                <w:tab w:val="left" w:leader="none" w:pos="4826"/>
              </w:tabs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Кор. счет: _______________________________</w:t>
            </w:r>
          </w:p>
          <w:p w:rsidR="00000000" w:rsidDel="00000000" w:rsidP="00000000" w:rsidRDefault="00000000" w:rsidRPr="00000000" w14:paraId="00000059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БИК: 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Тел.: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e-mail :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Исполнитель:</w:t>
            </w:r>
          </w:p>
          <w:p w:rsidR="00000000" w:rsidDel="00000000" w:rsidP="00000000" w:rsidRDefault="00000000" w:rsidRPr="00000000" w14:paraId="0000005E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________________________________</w:t>
            </w:r>
          </w:p>
          <w:p w:rsidR="00000000" w:rsidDel="00000000" w:rsidP="00000000" w:rsidRDefault="00000000" w:rsidRPr="00000000" w14:paraId="00000060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ind w:right="-45" w:firstLine="425.1968503937008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_____________________/____________________/</w:t>
            </w:r>
          </w:p>
        </w:tc>
      </w:tr>
    </w:tbl>
    <w:p w:rsidR="00000000" w:rsidDel="00000000" w:rsidP="00000000" w:rsidRDefault="00000000" w:rsidRPr="00000000" w14:paraId="00000062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before="0" w:line="276" w:lineRule="auto"/>
        <w:ind w:left="0" w:right="-45" w:firstLine="425.19685039370086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before="0" w:line="276" w:lineRule="auto"/>
        <w:ind w:left="0" w:right="-45" w:firstLine="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before="0" w:line="276" w:lineRule="auto"/>
        <w:ind w:left="0" w:right="-45" w:firstLine="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righ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Приложение №1</w:t>
      </w:r>
    </w:p>
    <w:p w:rsidR="00000000" w:rsidDel="00000000" w:rsidP="00000000" w:rsidRDefault="00000000" w:rsidRPr="00000000" w14:paraId="00000082">
      <w:pPr>
        <w:jc w:val="righ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к Договору возмездного оказания услуг </w:t>
      </w:r>
    </w:p>
    <w:p w:rsidR="00000000" w:rsidDel="00000000" w:rsidP="00000000" w:rsidRDefault="00000000" w:rsidRPr="00000000" w14:paraId="00000083">
      <w:pPr>
        <w:jc w:val="righ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№ б/н от __.__. 202_ г. </w:t>
      </w:r>
    </w:p>
    <w:p w:rsidR="00000000" w:rsidDel="00000000" w:rsidP="00000000" w:rsidRDefault="00000000" w:rsidRPr="00000000" w14:paraId="00000084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270" w:right="-90" w:firstLine="0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ПЕРЕЧЕНЬ УСЛУГ</w:t>
      </w:r>
    </w:p>
    <w:tbl>
      <w:tblPr>
        <w:tblStyle w:val="Table2"/>
        <w:tblW w:w="96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5175"/>
        <w:tblGridChange w:id="0">
          <w:tblGrid>
            <w:gridCol w:w="4425"/>
            <w:gridCol w:w="5175"/>
          </w:tblGrid>
        </w:tblGridChange>
      </w:tblGrid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ind w:left="0" w:right="-9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г. Москва, РФ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ind w:right="389.7637795275591"/>
              <w:jc w:val="righ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__.__.202_ г.</w:t>
            </w:r>
          </w:p>
        </w:tc>
      </w:tr>
    </w:tbl>
    <w:p w:rsidR="00000000" w:rsidDel="00000000" w:rsidP="00000000" w:rsidRDefault="00000000" w:rsidRPr="00000000" w14:paraId="00000088">
      <w:pPr>
        <w:spacing w:before="200" w:lineRule="auto"/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Мы, нижеподписавшиеся, от лица Заказчика, 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__________________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в лице ________ __________________, действующего на основании ___________, и от лица Исполнителя,_____________________, удостоверяем,</w:t>
      </w:r>
    </w:p>
    <w:p w:rsidR="00000000" w:rsidDel="00000000" w:rsidP="00000000" w:rsidRDefault="00000000" w:rsidRPr="00000000" w14:paraId="00000089">
      <w:pPr>
        <w:spacing w:after="200" w:lineRule="auto"/>
        <w:ind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что Сторонами достигнуто соглашение о перечне и стоимости услуг по Договору возмездного оказания услуг № б/н от 01.02. 2022 г. (далее — «Договор»), согласно следующим положениям: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200" w:lineRule="auto"/>
        <w:ind w:left="0" w:right="-90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Исполнитель обязуется по заказу Заказчика, в соответствии с требованиями и условиями, определяемыми в Договоре и в настоящем Приложении №1, выполнять следующие услуги:</w:t>
      </w:r>
    </w:p>
    <w:tbl>
      <w:tblPr>
        <w:tblStyle w:val="Table3"/>
        <w:tblW w:w="9630.0" w:type="dxa"/>
        <w:jc w:val="left"/>
        <w:tblInd w:w="-29.00000000000002" w:type="dxa"/>
        <w:tblLayout w:type="fixed"/>
        <w:tblLook w:val="0000"/>
      </w:tblPr>
      <w:tblGrid>
        <w:gridCol w:w="690"/>
        <w:gridCol w:w="3525"/>
        <w:gridCol w:w="3525"/>
        <w:gridCol w:w="1890"/>
        <w:tblGridChange w:id="0">
          <w:tblGrid>
            <w:gridCol w:w="690"/>
            <w:gridCol w:w="3525"/>
            <w:gridCol w:w="3525"/>
            <w:gridCol w:w="1890"/>
          </w:tblGrid>
        </w:tblGridChange>
      </w:tblGrid>
      <w:tr>
        <w:trPr>
          <w:cantSplit w:val="0"/>
          <w:trHeight w:val="5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№№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Наименование Услуги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Описание и объем Услуги. Условия ее оказания. Конечный результат.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Стоимость Услуги, руб. за ед.</w:t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line="240" w:lineRule="auto"/>
              <w:jc w:val="right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line="240" w:lineRule="auto"/>
              <w:jc w:val="right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line="240" w:lineRule="auto"/>
              <w:jc w:val="right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00" w:before="200" w:line="240" w:lineRule="auto"/>
        <w:ind w:left="0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При наличии определенных обстоятельств в отношении Услуг устанавливаются дополнительные коэффициенты для определения их стоимости:</w:t>
      </w:r>
    </w:p>
    <w:tbl>
      <w:tblPr>
        <w:tblStyle w:val="Table4"/>
        <w:tblW w:w="960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1"/>
        <w:gridCol w:w="4801"/>
        <w:tblGridChange w:id="0">
          <w:tblGrid>
            <w:gridCol w:w="4801"/>
            <w:gridCol w:w="480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Условие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Дополнительный коэффициент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Оказание каждой Услуги в течение 30 минут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10%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Оказание Услуги привело к перевыполнению цели на 15%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numPr>
          <w:ilvl w:val="0"/>
          <w:numId w:val="1"/>
        </w:numPr>
        <w:ind w:left="0" w:right="-90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Услуги оказываются Исполнителем с даты подписания Договора и до тех пор, пока Договор не будет расторгнут по заявлению одной из Сторон.</w:t>
      </w:r>
    </w:p>
    <w:p w:rsidR="00000000" w:rsidDel="00000000" w:rsidP="00000000" w:rsidRDefault="00000000" w:rsidRPr="00000000" w14:paraId="000000A1">
      <w:pPr>
        <w:numPr>
          <w:ilvl w:val="0"/>
          <w:numId w:val="1"/>
        </w:numPr>
        <w:ind w:left="0" w:right="-90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Настоящее Приложение составлено в двух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spacing w:after="200" w:lineRule="auto"/>
        <w:ind w:left="0" w:right="-90" w:firstLine="425.19685039370086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Настоящее Приложение является неотъемлемой частью Договора.</w:t>
      </w:r>
    </w:p>
    <w:p w:rsidR="00000000" w:rsidDel="00000000" w:rsidP="00000000" w:rsidRDefault="00000000" w:rsidRPr="00000000" w14:paraId="000000A3">
      <w:pPr>
        <w:ind w:left="270" w:right="-9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Подписи сторон:</w:t>
      </w:r>
    </w:p>
    <w:tbl>
      <w:tblPr>
        <w:tblStyle w:val="Table5"/>
        <w:tblW w:w="8910.0" w:type="dxa"/>
        <w:jc w:val="left"/>
        <w:tblInd w:w="27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От Заказчика:</w:t>
            </w:r>
          </w:p>
          <w:p w:rsidR="00000000" w:rsidDel="00000000" w:rsidP="00000000" w:rsidRDefault="00000000" w:rsidRPr="00000000" w14:paraId="000000A5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 /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_________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/ </w:t>
            </w:r>
          </w:p>
          <w:p w:rsidR="00000000" w:rsidDel="00000000" w:rsidP="00000000" w:rsidRDefault="00000000" w:rsidRPr="00000000" w14:paraId="000000A9">
            <w:pPr>
              <w:ind w:left="0" w:right="-9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М.П.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Исполнитель:</w:t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_______________________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______________________ / ___________ /</w:t>
            </w:r>
          </w:p>
        </w:tc>
      </w:tr>
    </w:tbl>
    <w:p w:rsidR="00000000" w:rsidDel="00000000" w:rsidP="00000000" w:rsidRDefault="00000000" w:rsidRPr="00000000" w14:paraId="000000AF">
      <w:pPr>
        <w:spacing w:after="0" w:before="0" w:line="276" w:lineRule="auto"/>
        <w:ind w:left="0" w:right="-45" w:firstLine="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40" w:w="11900" w:orient="portrait"/>
      <w:pgMar w:bottom="642" w:top="558" w:left="1133.8582677165355" w:right="1165.866141732284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0">
    <w:pPr>
      <w:jc w:val="right"/>
      <w:rPr>
        <w:rFonts w:ascii="Cambria" w:cs="Cambria" w:eastAsia="Cambria" w:hAnsi="Cambria"/>
        <w:sz w:val="24"/>
        <w:szCs w:val="24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Times New Roman" w:cs="Times New Roman" w:eastAsia="Times New Roman" w:hAnsi="Times New Roman"/>
        <w:b w:val="0"/>
        <w:sz w:val="22"/>
        <w:szCs w:val="22"/>
        <w:u w:val="none"/>
      </w:rPr>
    </w:lvl>
    <w:lvl w:ilvl="2">
      <w:start w:val="1"/>
      <w:numFmt w:val="decimal"/>
      <w:lvlText w:val="%1.%2.%3."/>
      <w:lvlJc w:val="right"/>
      <w:pPr>
        <w:ind w:left="0" w:firstLine="566.9291338582675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</w:pPr>
    <w:rPr>
      <w:b w:val="1"/>
      <w:smallCaps w:val="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</w:pPr>
    <w:rPr>
      <w:b w:val="1"/>
      <w:smallCaps w:val="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</w:pPr>
    <w:rPr>
      <w:b w:val="1"/>
      <w:smallCaps w:val="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</w:pPr>
    <w:rPr>
      <w:b w:val="1"/>
      <w:smallCaps w:val="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</w:pPr>
    <w:rPr>
      <w:b w:val="1"/>
      <w:smallCaps w:val="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</w:pPr>
    <w:rPr>
      <w:b w:val="1"/>
      <w:smallCaps w:val="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</w:pPr>
    <w:rPr>
      <w:b w:val="1"/>
      <w:smallCaps w:val="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</w:pPr>
    <w:rPr>
      <w:rFonts w:ascii="Georgia" w:cs="Georgia" w:eastAsia="Georgia" w:hAnsi="Georgia"/>
      <w:i w:val="1"/>
      <w:smallCaps w:val="0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0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