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Общество с ограниченной ответственностью «Хорошая компания»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(ООО «Хорошая компания»)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ИНН: 5628352418/ КПП: 201598412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172529, г. Москва</w:t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  <w:t xml:space="preserve">ул. Пушкина, д. 46</w:t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  <w:t xml:space="preserve">Уважаемая Александра Павловна!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Коллектив ООО «Хорошая компания» выражает искреннюю признательность за ваш профессионализм и ответственный подход к работе. Благодаря вашему умению находить нестандартные решения в сжатые сроки, нам удалось успешно завершить проект «Производительность 120%». Ваша инициативность в оптимизации документооборота значительно повысила эффективность работы отдела.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Особенно ценим вашу готовность делиться опытом с коллегами и поддерживать командный дух даже в периоды высокой нагрузки. Уверены, что ваша энергия и внимание к деталям станут залогом новых достижений!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Ind w:w="-15.0" w:type="dxa"/>
        <w:tblLayout w:type="fixed"/>
        <w:tblLook w:val="0600"/>
      </w:tblPr>
      <w:tblGrid>
        <w:gridCol w:w="3015"/>
        <w:gridCol w:w="3000"/>
        <w:gridCol w:w="3000"/>
        <w:tblGridChange w:id="0">
          <w:tblGrid>
            <w:gridCol w:w="3015"/>
            <w:gridCol w:w="3000"/>
            <w:gridCol w:w="3000"/>
          </w:tblGrid>
        </w:tblGridChange>
      </w:tblGrid>
      <w:tr>
        <w:trPr>
          <w:cantSplit w:val="0"/>
          <w:trHeight w:val="731.85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С уважением,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генеральный директор,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5.9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Скворцова И.Р.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Скворцова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(подпись)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/Скворцова И.Р./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(расшифровка)</w:t>
            </w:r>
          </w:p>
        </w:tc>
      </w:tr>
    </w:tbl>
    <w:p w:rsidR="00000000" w:rsidDel="00000000" w:rsidP="00000000" w:rsidRDefault="00000000" w:rsidRPr="00000000" w14:paraId="0000001C">
      <w:pPr>
        <w:jc w:val="lef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