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6A267" w14:textId="77777777" w:rsidR="00650547" w:rsidRPr="00BF5873" w:rsidRDefault="00F55150" w:rsidP="00BE225F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266864653"/>
      <w:r w:rsidRPr="00BF5873">
        <w:rPr>
          <w:rFonts w:ascii="Times New Roman" w:hAnsi="Times New Roman" w:cs="Times New Roman"/>
          <w:sz w:val="24"/>
          <w:szCs w:val="24"/>
        </w:rPr>
        <w:t>Д</w:t>
      </w:r>
      <w:r w:rsidR="00650547" w:rsidRPr="00BF5873">
        <w:rPr>
          <w:rFonts w:ascii="Times New Roman" w:hAnsi="Times New Roman" w:cs="Times New Roman"/>
          <w:sz w:val="24"/>
          <w:szCs w:val="24"/>
        </w:rPr>
        <w:t xml:space="preserve">оговор о конфиденциальности </w:t>
      </w:r>
      <w:bookmarkStart w:id="1" w:name="_Hlk220939313"/>
      <w:r w:rsidR="00650547" w:rsidRPr="00BF5873">
        <w:rPr>
          <w:rFonts w:ascii="Times New Roman" w:hAnsi="Times New Roman" w:cs="Times New Roman"/>
          <w:sz w:val="24"/>
          <w:szCs w:val="24"/>
        </w:rPr>
        <w:t>и неразглашении информации, составляющей коммерческую тайну</w:t>
      </w:r>
      <w:bookmarkEnd w:id="1"/>
    </w:p>
    <w:p w14:paraId="0861128D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11697E" w14:textId="64638BAB" w:rsidR="00650547" w:rsidRPr="00BF5873" w:rsidRDefault="00F76900" w:rsidP="00BE225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</w:t>
      </w:r>
      <w:r w:rsidR="006940EB" w:rsidRPr="00BF5873">
        <w:rPr>
          <w:rFonts w:ascii="Times New Roman" w:hAnsi="Times New Roman" w:cs="Times New Roman"/>
          <w:sz w:val="24"/>
          <w:szCs w:val="24"/>
        </w:rPr>
        <w:t xml:space="preserve">   </w:t>
      </w:r>
      <w:r w:rsidR="00D26EA5" w:rsidRPr="00BF587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40EB" w:rsidRPr="00BF5873">
        <w:rPr>
          <w:rFonts w:ascii="Times New Roman" w:hAnsi="Times New Roman" w:cs="Times New Roman"/>
          <w:sz w:val="24"/>
          <w:szCs w:val="24"/>
        </w:rPr>
        <w:t xml:space="preserve">   </w:t>
      </w:r>
      <w:r w:rsidR="00650547" w:rsidRPr="00BF5873">
        <w:rPr>
          <w:rFonts w:ascii="Times New Roman" w:hAnsi="Times New Roman" w:cs="Times New Roman"/>
          <w:sz w:val="24"/>
          <w:szCs w:val="24"/>
        </w:rPr>
        <w:tab/>
      </w:r>
      <w:r w:rsidR="00650547" w:rsidRPr="00BF5873">
        <w:rPr>
          <w:rFonts w:ascii="Times New Roman" w:hAnsi="Times New Roman" w:cs="Times New Roman"/>
          <w:sz w:val="24"/>
          <w:szCs w:val="24"/>
        </w:rPr>
        <w:tab/>
      </w:r>
      <w:r w:rsidR="00F55150" w:rsidRPr="00BF5873">
        <w:rPr>
          <w:rFonts w:ascii="Times New Roman" w:hAnsi="Times New Roman" w:cs="Times New Roman"/>
          <w:sz w:val="24"/>
          <w:szCs w:val="24"/>
        </w:rPr>
        <w:t xml:space="preserve">   </w:t>
      </w:r>
      <w:r w:rsidR="00D26EA5" w:rsidRPr="00BF587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26EA5" w:rsidRPr="00BF5873">
        <w:rPr>
          <w:rFonts w:ascii="Times New Roman" w:hAnsi="Times New Roman" w:cs="Times New Roman"/>
          <w:sz w:val="24"/>
          <w:szCs w:val="24"/>
        </w:rPr>
        <w:t xml:space="preserve">    </w:t>
      </w:r>
      <w:r w:rsidR="00BE225F">
        <w:rPr>
          <w:rFonts w:ascii="Times New Roman" w:hAnsi="Times New Roman" w:cs="Times New Roman"/>
          <w:sz w:val="24"/>
          <w:szCs w:val="24"/>
        </w:rPr>
        <w:t xml:space="preserve">         </w:t>
      </w:r>
      <w:r w:rsidR="00FF38D5">
        <w:rPr>
          <w:rFonts w:ascii="Times New Roman" w:hAnsi="Times New Roman" w:cs="Times New Roman"/>
          <w:sz w:val="24"/>
          <w:szCs w:val="24"/>
        </w:rPr>
        <w:t>«___» _________ 202</w:t>
      </w:r>
      <w:r w:rsidR="00BE225F">
        <w:rPr>
          <w:rFonts w:ascii="Times New Roman" w:hAnsi="Times New Roman" w:cs="Times New Roman"/>
          <w:sz w:val="24"/>
          <w:szCs w:val="24"/>
        </w:rPr>
        <w:t xml:space="preserve">6 </w:t>
      </w:r>
      <w:r w:rsidR="00650547" w:rsidRPr="00BF5873">
        <w:rPr>
          <w:rFonts w:ascii="Times New Roman" w:hAnsi="Times New Roman" w:cs="Times New Roman"/>
          <w:sz w:val="24"/>
          <w:szCs w:val="24"/>
        </w:rPr>
        <w:t>г.</w:t>
      </w:r>
    </w:p>
    <w:p w14:paraId="2A08B814" w14:textId="77777777" w:rsidR="00650547" w:rsidRPr="00BF5873" w:rsidRDefault="00D26EA5" w:rsidP="00BE225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6893D45" w14:textId="1889B03E" w:rsidR="00BE225F" w:rsidRDefault="00F75BEE" w:rsidP="00BE225F">
      <w:pPr>
        <w:widowControl w:val="0"/>
        <w:autoSpaceDE w:val="0"/>
        <w:autoSpaceDN w:val="0"/>
        <w:adjustRightInd w:val="0"/>
        <w:ind w:firstLine="708"/>
        <w:contextualSpacing/>
        <w:jc w:val="both"/>
      </w:pPr>
      <w:r w:rsidRPr="00AE6245">
        <w:t xml:space="preserve">Общество с </w:t>
      </w:r>
      <w:r w:rsidRPr="00B25BF0">
        <w:t>ограниченной ответственностью «</w:t>
      </w:r>
      <w:r w:rsidR="009D21DE">
        <w:t>Х</w:t>
      </w:r>
      <w:proofErr w:type="gramStart"/>
      <w:r w:rsidR="009D21DE">
        <w:t>1</w:t>
      </w:r>
      <w:proofErr w:type="gramEnd"/>
      <w:r w:rsidRPr="00B25BF0">
        <w:t>»</w:t>
      </w:r>
      <w:r w:rsidR="00650547" w:rsidRPr="00B25BF0">
        <w:t>, именуем</w:t>
      </w:r>
      <w:r w:rsidR="009A2FF1" w:rsidRPr="00B25BF0">
        <w:t>ое в дальнейшем «</w:t>
      </w:r>
      <w:r w:rsidR="009A2FF1" w:rsidRPr="00B25BF0">
        <w:rPr>
          <w:b/>
        </w:rPr>
        <w:t>Сторона 1</w:t>
      </w:r>
      <w:r w:rsidR="009A2FF1" w:rsidRPr="00B25BF0">
        <w:t>»</w:t>
      </w:r>
      <w:r w:rsidR="00C5082E" w:rsidRPr="00B25BF0">
        <w:t xml:space="preserve">, в лице </w:t>
      </w:r>
      <w:r w:rsidR="009D21DE">
        <w:t>_________________________</w:t>
      </w:r>
      <w:r w:rsidR="00650547" w:rsidRPr="00E178FF">
        <w:t>, с одной стороны</w:t>
      </w:r>
      <w:r w:rsidR="00BE225F">
        <w:t>,</w:t>
      </w:r>
      <w:r w:rsidR="00650547" w:rsidRPr="00E178FF">
        <w:t xml:space="preserve"> и </w:t>
      </w:r>
    </w:p>
    <w:p w14:paraId="067279E7" w14:textId="510DA924" w:rsidR="00BE225F" w:rsidRDefault="00F75BEE" w:rsidP="00BE225F">
      <w:pPr>
        <w:widowControl w:val="0"/>
        <w:autoSpaceDE w:val="0"/>
        <w:autoSpaceDN w:val="0"/>
        <w:adjustRightInd w:val="0"/>
        <w:ind w:firstLine="708"/>
        <w:contextualSpacing/>
        <w:jc w:val="both"/>
      </w:pPr>
      <w:r w:rsidRPr="00E178FF">
        <w:t>Общество с ограниченной ответственностью «</w:t>
      </w:r>
      <w:r w:rsidR="009D21DE">
        <w:t>Х</w:t>
      </w:r>
      <w:proofErr w:type="gramStart"/>
      <w:r w:rsidR="009D21DE">
        <w:t>2</w:t>
      </w:r>
      <w:proofErr w:type="gramEnd"/>
      <w:r w:rsidRPr="00E178FF">
        <w:t xml:space="preserve">», </w:t>
      </w:r>
      <w:r w:rsidR="00650547" w:rsidRPr="00E178FF">
        <w:t>именуемое</w:t>
      </w:r>
      <w:r w:rsidRPr="00E178FF">
        <w:t xml:space="preserve"> </w:t>
      </w:r>
      <w:r w:rsidR="009A2FF1" w:rsidRPr="00E178FF">
        <w:t>в дальнейшем «</w:t>
      </w:r>
      <w:r w:rsidR="009A2FF1" w:rsidRPr="00E178FF">
        <w:rPr>
          <w:b/>
        </w:rPr>
        <w:t>Сторона 2</w:t>
      </w:r>
      <w:r w:rsidR="009A2FF1" w:rsidRPr="00E178FF">
        <w:t>»</w:t>
      </w:r>
      <w:r w:rsidR="00650547" w:rsidRPr="00E178FF">
        <w:t xml:space="preserve">, в лице </w:t>
      </w:r>
      <w:r w:rsidR="009D21DE">
        <w:t>_________________________</w:t>
      </w:r>
      <w:r w:rsidR="00650547" w:rsidRPr="00E178FF">
        <w:t>, с другой стороны,</w:t>
      </w:r>
      <w:r w:rsidR="00081EF6" w:rsidRPr="00E178FF">
        <w:t xml:space="preserve"> и</w:t>
      </w:r>
    </w:p>
    <w:p w14:paraId="2B8A9EAD" w14:textId="7D2190E1" w:rsidR="00650547" w:rsidRPr="0091543E" w:rsidRDefault="00BE225F" w:rsidP="00BE225F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/>
        </w:rPr>
      </w:pPr>
      <w:r w:rsidRPr="00E178FF">
        <w:t>Общество с ограниченной ответственностью</w:t>
      </w:r>
      <w:r w:rsidRPr="00BE225F">
        <w:t xml:space="preserve"> </w:t>
      </w:r>
      <w:r>
        <w:t>«</w:t>
      </w:r>
      <w:r w:rsidR="009D21DE">
        <w:t>Х</w:t>
      </w:r>
      <w:r w:rsidR="00574121">
        <w:t>3</w:t>
      </w:r>
      <w:bookmarkStart w:id="2" w:name="_GoBack"/>
      <w:bookmarkEnd w:id="2"/>
      <w:r>
        <w:t>»</w:t>
      </w:r>
      <w:r w:rsidR="002F6597" w:rsidRPr="002963D8">
        <w:t xml:space="preserve">, </w:t>
      </w:r>
      <w:r w:rsidR="002F6597" w:rsidRPr="00E178FF">
        <w:t>именуемое в дальнейшем «</w:t>
      </w:r>
      <w:r w:rsidR="002F6597" w:rsidRPr="00E178FF">
        <w:rPr>
          <w:b/>
        </w:rPr>
        <w:t>Сторона 3</w:t>
      </w:r>
      <w:r w:rsidR="002F6597" w:rsidRPr="00E178FF">
        <w:t xml:space="preserve">», </w:t>
      </w:r>
      <w:r w:rsidR="00081EF6" w:rsidRPr="00E178FF">
        <w:t xml:space="preserve"> </w:t>
      </w:r>
      <w:r w:rsidR="00650547" w:rsidRPr="00E178FF">
        <w:t xml:space="preserve"> </w:t>
      </w:r>
      <w:r w:rsidR="00BB5EEF" w:rsidRPr="00E178FF">
        <w:t>в лице</w:t>
      </w:r>
      <w:r w:rsidR="00B132A5" w:rsidRPr="00E178FF">
        <w:t xml:space="preserve"> </w:t>
      </w:r>
      <w:r w:rsidR="009D21DE">
        <w:t>________________________</w:t>
      </w:r>
      <w:r w:rsidR="002F6597" w:rsidRPr="00E178FF">
        <w:t xml:space="preserve">, </w:t>
      </w:r>
      <w:r w:rsidR="005C166A" w:rsidRPr="00E178FF">
        <w:t xml:space="preserve">а вместе и далее </w:t>
      </w:r>
      <w:r w:rsidR="00650547" w:rsidRPr="00E178FF">
        <w:t>по тексту – «</w:t>
      </w:r>
      <w:r w:rsidR="00650547" w:rsidRPr="00E178FF">
        <w:rPr>
          <w:b/>
        </w:rPr>
        <w:t>Стороны</w:t>
      </w:r>
      <w:r w:rsidR="00650547" w:rsidRPr="00E178FF">
        <w:t>», заключили</w:t>
      </w:r>
      <w:r w:rsidR="00650547" w:rsidRPr="00BF5873">
        <w:t xml:space="preserve"> настоящий</w:t>
      </w:r>
      <w:r w:rsidR="006C26FA">
        <w:t xml:space="preserve"> </w:t>
      </w:r>
      <w:r w:rsidR="00650547" w:rsidRPr="00BF5873">
        <w:t>договор, именуемый в дальнейшем «</w:t>
      </w:r>
      <w:r w:rsidR="00650547" w:rsidRPr="00BF5873">
        <w:rPr>
          <w:b/>
        </w:rPr>
        <w:t>Договор</w:t>
      </w:r>
      <w:r w:rsidR="00650547" w:rsidRPr="00BF5873">
        <w:t>», о нижеследующем:</w:t>
      </w:r>
    </w:p>
    <w:p w14:paraId="7FF60A4B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F5C8F9" w14:textId="77777777" w:rsidR="00650547" w:rsidRPr="00BF5873" w:rsidRDefault="00650547" w:rsidP="00BE225F">
      <w:pPr>
        <w:pStyle w:val="ConsPlusTitle"/>
        <w:numPr>
          <w:ilvl w:val="0"/>
          <w:numId w:val="3"/>
        </w:numPr>
        <w:contextualSpacing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F5873">
        <w:rPr>
          <w:rFonts w:ascii="Times New Roman" w:hAnsi="Times New Roman" w:cs="Times New Roman"/>
          <w:b w:val="0"/>
          <w:sz w:val="24"/>
          <w:szCs w:val="24"/>
        </w:rPr>
        <w:t>Предмет Договора</w:t>
      </w:r>
    </w:p>
    <w:p w14:paraId="5424ADD6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1.1. Передающей стороной или Принимающей стороной может являться каждая из Ст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рон настоящего Договора.</w:t>
      </w:r>
    </w:p>
    <w:p w14:paraId="1E2DDDE9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1.2. Поскольку Передающая сторона является обладателем информации, составляющей ее коммерческую тайну, а Принимающая сторона имеет намерение сотрудничать с Переда</w:t>
      </w:r>
      <w:r w:rsidRPr="00BF5873">
        <w:rPr>
          <w:rFonts w:ascii="Times New Roman" w:hAnsi="Times New Roman" w:cs="Times New Roman"/>
          <w:sz w:val="24"/>
          <w:szCs w:val="24"/>
        </w:rPr>
        <w:t>ю</w:t>
      </w:r>
      <w:r w:rsidRPr="00BF5873">
        <w:rPr>
          <w:rFonts w:ascii="Times New Roman" w:hAnsi="Times New Roman" w:cs="Times New Roman"/>
          <w:sz w:val="24"/>
          <w:szCs w:val="24"/>
        </w:rPr>
        <w:t>щей стороной в рамках предполагаемых к заключению договоров, предметом Договора явл</w:t>
      </w:r>
      <w:r w:rsidRPr="00BF5873">
        <w:rPr>
          <w:rFonts w:ascii="Times New Roman" w:hAnsi="Times New Roman" w:cs="Times New Roman"/>
          <w:sz w:val="24"/>
          <w:szCs w:val="24"/>
        </w:rPr>
        <w:t>я</w:t>
      </w:r>
      <w:r w:rsidRPr="00BF5873">
        <w:rPr>
          <w:rFonts w:ascii="Times New Roman" w:hAnsi="Times New Roman" w:cs="Times New Roman"/>
          <w:sz w:val="24"/>
          <w:szCs w:val="24"/>
        </w:rPr>
        <w:t>ются порядок, условия передачи Передающей стороной, получения и использования Приним</w:t>
      </w:r>
      <w:r w:rsidRPr="00BF5873">
        <w:rPr>
          <w:rFonts w:ascii="Times New Roman" w:hAnsi="Times New Roman" w:cs="Times New Roman"/>
          <w:sz w:val="24"/>
          <w:szCs w:val="24"/>
        </w:rPr>
        <w:t>а</w:t>
      </w:r>
      <w:r w:rsidRPr="00BF5873">
        <w:rPr>
          <w:rFonts w:ascii="Times New Roman" w:hAnsi="Times New Roman" w:cs="Times New Roman"/>
          <w:sz w:val="24"/>
          <w:szCs w:val="24"/>
        </w:rPr>
        <w:t>ющей стороной информации, составляющей коммерческую тайну Передающей стороны.</w:t>
      </w:r>
    </w:p>
    <w:p w14:paraId="60A6EE16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1.3. Информация, составляющая коммерческую тайну, фиксируется Передающей стор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ной на материальном носителе (в виде документа, массива данных на носителе информации для компьютеров или ином, по договоренности Сторон). На материальном носителе Передающей стороной проставляется гриф «Коммерческая тайна» с указанием полного наименования ее о</w:t>
      </w:r>
      <w:r w:rsidRPr="00BF5873">
        <w:rPr>
          <w:rFonts w:ascii="Times New Roman" w:hAnsi="Times New Roman" w:cs="Times New Roman"/>
          <w:sz w:val="24"/>
          <w:szCs w:val="24"/>
        </w:rPr>
        <w:t>б</w:t>
      </w:r>
      <w:r w:rsidRPr="00BF5873">
        <w:rPr>
          <w:rFonts w:ascii="Times New Roman" w:hAnsi="Times New Roman" w:cs="Times New Roman"/>
          <w:sz w:val="24"/>
          <w:szCs w:val="24"/>
        </w:rPr>
        <w:t>ладателя, места его нахождения и иных реквизитов, необходимых для идентификации носителя, что в совокупности является необходимым и достаточным условием для распространения усл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вий Договора на информацию, зафиксированную на таком носителе.</w:t>
      </w:r>
    </w:p>
    <w:p w14:paraId="7F08B5E7" w14:textId="77777777" w:rsidR="00650547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1.4. Содержание информации, составляющей коммерческую тайну Передающей стороны и передаваемой Принимающей стороне в устной форме в ходе совещаний, переговоров, ко</w:t>
      </w:r>
      <w:r w:rsidRPr="00BF5873">
        <w:rPr>
          <w:rFonts w:ascii="Times New Roman" w:hAnsi="Times New Roman" w:cs="Times New Roman"/>
          <w:sz w:val="24"/>
          <w:szCs w:val="24"/>
        </w:rPr>
        <w:t>н</w:t>
      </w:r>
      <w:r w:rsidRPr="00BF5873">
        <w:rPr>
          <w:rFonts w:ascii="Times New Roman" w:hAnsi="Times New Roman" w:cs="Times New Roman"/>
          <w:sz w:val="24"/>
          <w:szCs w:val="24"/>
        </w:rPr>
        <w:t>сультаций, рабочих встреч и т.п. (в дальнейшем именуемых «Совещание»), фиксируется в пр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токоле, который подписывается всеми участниками Совещания. Об обсуждении вопросов, с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ставляющих коммерческую тайну, участники Совещания предупреждаются представителем Передающей стороны перед его началом, и ни один из участников не имеет права отказаться от подписания Протокола.</w:t>
      </w:r>
    </w:p>
    <w:p w14:paraId="602437E6" w14:textId="77777777" w:rsidR="00BE225F" w:rsidRPr="00BF5873" w:rsidRDefault="00BE225F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461A36" w14:textId="77777777" w:rsidR="00650547" w:rsidRPr="00BF5873" w:rsidRDefault="00650547" w:rsidP="00BE225F">
      <w:pPr>
        <w:pStyle w:val="ConsPlusTitle"/>
        <w:numPr>
          <w:ilvl w:val="0"/>
          <w:numId w:val="3"/>
        </w:numPr>
        <w:contextualSpacing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F5873">
        <w:rPr>
          <w:rFonts w:ascii="Times New Roman" w:hAnsi="Times New Roman" w:cs="Times New Roman"/>
          <w:b w:val="0"/>
          <w:sz w:val="24"/>
          <w:szCs w:val="24"/>
        </w:rPr>
        <w:t>Передача информации, составляющей коммерческую тайну</w:t>
      </w:r>
    </w:p>
    <w:p w14:paraId="095FD2CA" w14:textId="77777777" w:rsidR="00650547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Право принятия решения на передачу информации, составляющей коммерческую тайну, принадлежит Передающей стороне.</w:t>
      </w:r>
    </w:p>
    <w:p w14:paraId="68816A5D" w14:textId="77777777" w:rsidR="00BE225F" w:rsidRPr="00BF5873" w:rsidRDefault="00BE225F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A1469" w14:textId="77777777" w:rsidR="00BF5873" w:rsidRPr="00BF5873" w:rsidRDefault="00650547" w:rsidP="00BE225F">
      <w:pPr>
        <w:pStyle w:val="ConsPlusTitle"/>
        <w:numPr>
          <w:ilvl w:val="0"/>
          <w:numId w:val="3"/>
        </w:numPr>
        <w:contextualSpacing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F5873">
        <w:rPr>
          <w:rFonts w:ascii="Times New Roman" w:hAnsi="Times New Roman" w:cs="Times New Roman"/>
          <w:b w:val="0"/>
          <w:sz w:val="24"/>
          <w:szCs w:val="24"/>
        </w:rPr>
        <w:t>Использование информации, составляющей коммерческую тайну</w:t>
      </w:r>
    </w:p>
    <w:p w14:paraId="3DF87EA5" w14:textId="77777777" w:rsidR="00E97234" w:rsidRDefault="00650547" w:rsidP="00BE225F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873">
        <w:rPr>
          <w:rFonts w:ascii="Times New Roman" w:hAnsi="Times New Roman" w:cs="Times New Roman"/>
          <w:sz w:val="24"/>
          <w:szCs w:val="24"/>
        </w:rPr>
        <w:t>3.1.</w:t>
      </w:r>
      <w:r w:rsidR="00635693" w:rsidRPr="00BF5873">
        <w:rPr>
          <w:rFonts w:ascii="Times New Roman" w:hAnsi="Times New Roman" w:cs="Times New Roman"/>
          <w:sz w:val="24"/>
          <w:szCs w:val="24"/>
        </w:rPr>
        <w:t> </w:t>
      </w:r>
      <w:r w:rsidRPr="00BF5873">
        <w:rPr>
          <w:rFonts w:ascii="Times New Roman" w:hAnsi="Times New Roman" w:cs="Times New Roman"/>
          <w:sz w:val="24"/>
          <w:szCs w:val="24"/>
        </w:rPr>
        <w:t>Принимающая сторона вправе использовать информацию, составляющую комме</w:t>
      </w:r>
      <w:r w:rsidRPr="00BF5873">
        <w:rPr>
          <w:rFonts w:ascii="Times New Roman" w:hAnsi="Times New Roman" w:cs="Times New Roman"/>
          <w:sz w:val="24"/>
          <w:szCs w:val="24"/>
        </w:rPr>
        <w:t>р</w:t>
      </w:r>
      <w:r w:rsidRPr="00BF5873">
        <w:rPr>
          <w:rFonts w:ascii="Times New Roman" w:hAnsi="Times New Roman" w:cs="Times New Roman"/>
          <w:sz w:val="24"/>
          <w:szCs w:val="24"/>
        </w:rPr>
        <w:t>ческую тайну Передающей стороны, только для выполнения заключенных</w:t>
      </w:r>
      <w:r w:rsidR="00635693" w:rsidRPr="00BF5873">
        <w:rPr>
          <w:rFonts w:ascii="Times New Roman" w:hAnsi="Times New Roman" w:cs="Times New Roman"/>
          <w:sz w:val="24"/>
          <w:szCs w:val="24"/>
        </w:rPr>
        <w:t xml:space="preserve"> </w:t>
      </w:r>
      <w:r w:rsidR="00F05395">
        <w:rPr>
          <w:rFonts w:ascii="Times New Roman" w:hAnsi="Times New Roman" w:cs="Times New Roman"/>
          <w:sz w:val="24"/>
          <w:szCs w:val="24"/>
        </w:rPr>
        <w:t>с Передающей ст</w:t>
      </w:r>
      <w:r w:rsidR="00F05395">
        <w:rPr>
          <w:rFonts w:ascii="Times New Roman" w:hAnsi="Times New Roman" w:cs="Times New Roman"/>
          <w:sz w:val="24"/>
          <w:szCs w:val="24"/>
        </w:rPr>
        <w:t>о</w:t>
      </w:r>
      <w:r w:rsidR="00F05395">
        <w:rPr>
          <w:rFonts w:ascii="Times New Roman" w:hAnsi="Times New Roman" w:cs="Times New Roman"/>
          <w:sz w:val="24"/>
          <w:szCs w:val="24"/>
        </w:rPr>
        <w:t>роной каких-либо договоров или планируемых к заключению Сторонами каких-либо догов</w:t>
      </w:r>
      <w:r w:rsidR="00F05395">
        <w:rPr>
          <w:rFonts w:ascii="Times New Roman" w:hAnsi="Times New Roman" w:cs="Times New Roman"/>
          <w:sz w:val="24"/>
          <w:szCs w:val="24"/>
        </w:rPr>
        <w:t>о</w:t>
      </w:r>
      <w:r w:rsidR="00F05395">
        <w:rPr>
          <w:rFonts w:ascii="Times New Roman" w:hAnsi="Times New Roman" w:cs="Times New Roman"/>
          <w:sz w:val="24"/>
          <w:szCs w:val="24"/>
        </w:rPr>
        <w:t>ров</w:t>
      </w:r>
      <w:r w:rsidR="00F05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D9DB1D2" w14:textId="011F53B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Ни при каких обстоятельствах Принимающая сторона не может использовать получе</w:t>
      </w:r>
      <w:r w:rsidRPr="00BF5873">
        <w:rPr>
          <w:rFonts w:ascii="Times New Roman" w:hAnsi="Times New Roman" w:cs="Times New Roman"/>
          <w:sz w:val="24"/>
          <w:szCs w:val="24"/>
        </w:rPr>
        <w:t>н</w:t>
      </w:r>
      <w:r w:rsidRPr="00BF5873">
        <w:rPr>
          <w:rFonts w:ascii="Times New Roman" w:hAnsi="Times New Roman" w:cs="Times New Roman"/>
          <w:sz w:val="24"/>
          <w:szCs w:val="24"/>
        </w:rPr>
        <w:t>ную ею от Передающей стороны информацию, составляющую коммерческую тайну, для де</w:t>
      </w:r>
      <w:r w:rsidRPr="00BF5873">
        <w:rPr>
          <w:rFonts w:ascii="Times New Roman" w:hAnsi="Times New Roman" w:cs="Times New Roman"/>
          <w:sz w:val="24"/>
          <w:szCs w:val="24"/>
        </w:rPr>
        <w:t>я</w:t>
      </w:r>
      <w:r w:rsidRPr="00BF5873">
        <w:rPr>
          <w:rFonts w:ascii="Times New Roman" w:hAnsi="Times New Roman" w:cs="Times New Roman"/>
          <w:sz w:val="24"/>
          <w:szCs w:val="24"/>
        </w:rPr>
        <w:t>тельности, направленной на извлечение прибыли, кроме как предусмотренной договорами с Передающей стороной.</w:t>
      </w:r>
    </w:p>
    <w:p w14:paraId="25BBAF8A" w14:textId="5CD80806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3.2. Принимающая сторона обязуется принять достаточные меры, чтобы не допустить несанкционированный доступ к информации, составляющей коммерческую тайну Передающей стороны,</w:t>
      </w:r>
      <w:r w:rsidR="006C26FA">
        <w:rPr>
          <w:rFonts w:ascii="Times New Roman" w:hAnsi="Times New Roman" w:cs="Times New Roman"/>
          <w:sz w:val="24"/>
          <w:szCs w:val="24"/>
        </w:rPr>
        <w:t xml:space="preserve"> или ее передачу третьим лицам </w:t>
      </w:r>
      <w:r w:rsidRPr="00BF5873">
        <w:rPr>
          <w:rFonts w:ascii="Times New Roman" w:hAnsi="Times New Roman" w:cs="Times New Roman"/>
          <w:sz w:val="24"/>
          <w:szCs w:val="24"/>
        </w:rPr>
        <w:t>с нарушением условий Договора, а также организ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вать контроль за соблюдением этих мер.</w:t>
      </w:r>
    </w:p>
    <w:p w14:paraId="2C4A0A7D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="00635693" w:rsidRPr="00BF5873">
        <w:rPr>
          <w:rFonts w:ascii="Times New Roman" w:hAnsi="Times New Roman" w:cs="Times New Roman"/>
          <w:sz w:val="24"/>
          <w:szCs w:val="24"/>
        </w:rPr>
        <w:t> </w:t>
      </w:r>
      <w:r w:rsidRPr="00BF5873">
        <w:rPr>
          <w:rFonts w:ascii="Times New Roman" w:hAnsi="Times New Roman" w:cs="Times New Roman"/>
          <w:sz w:val="24"/>
          <w:szCs w:val="24"/>
        </w:rPr>
        <w:t>Право раскрытия переданной информации, составляющей коммерческую тайну, и снятия грифа «Коммерческая тайна» с материальных носителей информации, составляющей коммерческую тайну, принадлежит исключительно Передающей стороне.</w:t>
      </w:r>
    </w:p>
    <w:p w14:paraId="2F813095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3.4. Принимающая сторона обязана в минимально короткий срок с момента обнаружения признаков несанкционированного доступа третьих лиц к информации, составляющей комме</w:t>
      </w:r>
      <w:r w:rsidRPr="00BF5873">
        <w:rPr>
          <w:rFonts w:ascii="Times New Roman" w:hAnsi="Times New Roman" w:cs="Times New Roman"/>
          <w:sz w:val="24"/>
          <w:szCs w:val="24"/>
        </w:rPr>
        <w:t>р</w:t>
      </w:r>
      <w:r w:rsidRPr="00BF5873">
        <w:rPr>
          <w:rFonts w:ascii="Times New Roman" w:hAnsi="Times New Roman" w:cs="Times New Roman"/>
          <w:sz w:val="24"/>
          <w:szCs w:val="24"/>
        </w:rPr>
        <w:t>ческую тайну Передающей стороны, уведомить об этом Передающую сторону и принять все возможные меры для уменьшения последствий несанкционированного доступа.</w:t>
      </w:r>
    </w:p>
    <w:p w14:paraId="0A318F6F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3.5.</w:t>
      </w:r>
      <w:r w:rsidR="00635693" w:rsidRPr="00BF5873">
        <w:rPr>
          <w:rFonts w:ascii="Times New Roman" w:hAnsi="Times New Roman" w:cs="Times New Roman"/>
          <w:sz w:val="24"/>
          <w:szCs w:val="24"/>
        </w:rPr>
        <w:t> </w:t>
      </w:r>
      <w:r w:rsidRPr="00BF5873">
        <w:rPr>
          <w:rFonts w:ascii="Times New Roman" w:hAnsi="Times New Roman" w:cs="Times New Roman"/>
          <w:sz w:val="24"/>
          <w:szCs w:val="24"/>
        </w:rPr>
        <w:t>Передающая сторона соглашается и признает, что Принимающая сторона вправе и</w:t>
      </w:r>
      <w:r w:rsidRPr="00BF5873">
        <w:rPr>
          <w:rFonts w:ascii="Times New Roman" w:hAnsi="Times New Roman" w:cs="Times New Roman"/>
          <w:sz w:val="24"/>
          <w:szCs w:val="24"/>
        </w:rPr>
        <w:t>з</w:t>
      </w:r>
      <w:r w:rsidRPr="00BF5873">
        <w:rPr>
          <w:rFonts w:ascii="Times New Roman" w:hAnsi="Times New Roman" w:cs="Times New Roman"/>
          <w:sz w:val="24"/>
          <w:szCs w:val="24"/>
        </w:rPr>
        <w:t>готавливать достаточное количество копий материальных носителей информации, составля</w:t>
      </w:r>
      <w:r w:rsidRPr="00BF5873">
        <w:rPr>
          <w:rFonts w:ascii="Times New Roman" w:hAnsi="Times New Roman" w:cs="Times New Roman"/>
          <w:sz w:val="24"/>
          <w:szCs w:val="24"/>
        </w:rPr>
        <w:t>ю</w:t>
      </w:r>
      <w:r w:rsidRPr="00BF5873">
        <w:rPr>
          <w:rFonts w:ascii="Times New Roman" w:hAnsi="Times New Roman" w:cs="Times New Roman"/>
          <w:sz w:val="24"/>
          <w:szCs w:val="24"/>
        </w:rPr>
        <w:t>щей коммерческую тайну, для лиц, указанных в пункте 3.6 настоящего Договора.</w:t>
      </w:r>
    </w:p>
    <w:p w14:paraId="2A585DDB" w14:textId="4718E407" w:rsidR="00650547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3.6. Принимающая сторона вправе сообщать информацию, составляющую коммерч</w:t>
      </w:r>
      <w:r w:rsidRPr="00BF5873">
        <w:rPr>
          <w:rFonts w:ascii="Times New Roman" w:hAnsi="Times New Roman" w:cs="Times New Roman"/>
          <w:sz w:val="24"/>
          <w:szCs w:val="24"/>
        </w:rPr>
        <w:t>е</w:t>
      </w:r>
      <w:r w:rsidRPr="00BF5873">
        <w:rPr>
          <w:rFonts w:ascii="Times New Roman" w:hAnsi="Times New Roman" w:cs="Times New Roman"/>
          <w:sz w:val="24"/>
          <w:szCs w:val="24"/>
        </w:rPr>
        <w:t xml:space="preserve">скую тайну Передающей стороны, своим работникам, имеющим непосредственное отношение к выполнению работ по договорам с Передающей стороной, и </w:t>
      </w:r>
      <w:bookmarkStart w:id="3" w:name="_Hlk220938623"/>
      <w:r w:rsidRPr="00BF5873">
        <w:rPr>
          <w:rFonts w:ascii="Times New Roman" w:hAnsi="Times New Roman" w:cs="Times New Roman"/>
          <w:sz w:val="24"/>
          <w:szCs w:val="24"/>
        </w:rPr>
        <w:t>в том объеме, в каком она им необходима для реализации условий договоров</w:t>
      </w:r>
      <w:bookmarkEnd w:id="3"/>
      <w:r w:rsidRPr="00BF5873">
        <w:rPr>
          <w:rFonts w:ascii="Times New Roman" w:hAnsi="Times New Roman" w:cs="Times New Roman"/>
          <w:sz w:val="24"/>
          <w:szCs w:val="24"/>
        </w:rPr>
        <w:t>.</w:t>
      </w:r>
    </w:p>
    <w:p w14:paraId="3BFFB094" w14:textId="0339C861" w:rsidR="00B1747E" w:rsidRPr="00E1521D" w:rsidRDefault="000E15C3" w:rsidP="00B1747E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0E15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bookmarkStart w:id="4" w:name="_Hlk220938338"/>
      <w:r w:rsidRPr="00E1521D">
        <w:rPr>
          <w:rFonts w:ascii="Times New Roman" w:hAnsi="Times New Roman" w:cs="Times New Roman"/>
          <w:sz w:val="24"/>
          <w:szCs w:val="24"/>
          <w:highlight w:val="yellow"/>
        </w:rPr>
        <w:t xml:space="preserve">Принимающая сторона вправе </w:t>
      </w:r>
      <w:bookmarkEnd w:id="4"/>
      <w:r w:rsidRPr="00E1521D">
        <w:rPr>
          <w:rFonts w:ascii="Times New Roman" w:hAnsi="Times New Roman" w:cs="Times New Roman"/>
          <w:sz w:val="24"/>
          <w:szCs w:val="24"/>
          <w:highlight w:val="yellow"/>
        </w:rPr>
        <w:t xml:space="preserve">привлекать </w:t>
      </w:r>
      <w:r w:rsidR="00371BA6" w:rsidRPr="00E1521D">
        <w:rPr>
          <w:rFonts w:ascii="Times New Roman" w:hAnsi="Times New Roman" w:cs="Times New Roman"/>
          <w:sz w:val="24"/>
          <w:szCs w:val="24"/>
          <w:highlight w:val="yellow"/>
        </w:rPr>
        <w:t xml:space="preserve">к выполнению работ </w:t>
      </w:r>
      <w:r w:rsidR="00B1747E" w:rsidRPr="00E1521D">
        <w:rPr>
          <w:rFonts w:ascii="Times New Roman" w:hAnsi="Times New Roman" w:cs="Times New Roman"/>
          <w:sz w:val="24"/>
          <w:szCs w:val="24"/>
          <w:highlight w:val="yellow"/>
        </w:rPr>
        <w:t>по договорам с П</w:t>
      </w:r>
      <w:r w:rsidR="00B1747E" w:rsidRPr="00E1521D">
        <w:rPr>
          <w:rFonts w:ascii="Times New Roman" w:hAnsi="Times New Roman" w:cs="Times New Roman"/>
          <w:sz w:val="24"/>
          <w:szCs w:val="24"/>
          <w:highlight w:val="yellow"/>
        </w:rPr>
        <w:t>е</w:t>
      </w:r>
      <w:r w:rsidR="00B1747E" w:rsidRPr="00E1521D">
        <w:rPr>
          <w:rFonts w:ascii="Times New Roman" w:hAnsi="Times New Roman" w:cs="Times New Roman"/>
          <w:sz w:val="24"/>
          <w:szCs w:val="24"/>
          <w:highlight w:val="yellow"/>
        </w:rPr>
        <w:t xml:space="preserve">редающей стороной, исключительно в целях исполнения данных договоров, третьих лиц. </w:t>
      </w:r>
      <w:r w:rsidR="00B1747E" w:rsidRPr="00E1521D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   </w:t>
      </w:r>
    </w:p>
    <w:p w14:paraId="187CCA8C" w14:textId="5BE2FBE2" w:rsidR="00B1747E" w:rsidRDefault="00A5186F" w:rsidP="000E15C3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521D">
        <w:rPr>
          <w:rFonts w:ascii="Times New Roman" w:hAnsi="Times New Roman" w:cs="Times New Roman"/>
          <w:sz w:val="24"/>
          <w:szCs w:val="24"/>
          <w:highlight w:val="yellow"/>
        </w:rPr>
        <w:t xml:space="preserve">       Принимающая сторона вправе сообщать информацию, составляющую коммерч</w:t>
      </w:r>
      <w:r w:rsidRPr="00E1521D">
        <w:rPr>
          <w:rFonts w:ascii="Times New Roman" w:hAnsi="Times New Roman" w:cs="Times New Roman"/>
          <w:sz w:val="24"/>
          <w:szCs w:val="24"/>
          <w:highlight w:val="yellow"/>
        </w:rPr>
        <w:t>е</w:t>
      </w:r>
      <w:r w:rsidRPr="00E1521D">
        <w:rPr>
          <w:rFonts w:ascii="Times New Roman" w:hAnsi="Times New Roman" w:cs="Times New Roman"/>
          <w:sz w:val="24"/>
          <w:szCs w:val="24"/>
          <w:highlight w:val="yellow"/>
        </w:rPr>
        <w:t>скую тайну Передающей стороны, третьим лицам, непосредственно привлекаемым к выполн</w:t>
      </w:r>
      <w:r w:rsidRPr="00E1521D">
        <w:rPr>
          <w:rFonts w:ascii="Times New Roman" w:hAnsi="Times New Roman" w:cs="Times New Roman"/>
          <w:sz w:val="24"/>
          <w:szCs w:val="24"/>
          <w:highlight w:val="yellow"/>
        </w:rPr>
        <w:t>е</w:t>
      </w:r>
      <w:r w:rsidRPr="00E1521D">
        <w:rPr>
          <w:rFonts w:ascii="Times New Roman" w:hAnsi="Times New Roman" w:cs="Times New Roman"/>
          <w:sz w:val="24"/>
          <w:szCs w:val="24"/>
          <w:highlight w:val="yellow"/>
        </w:rPr>
        <w:t>нию работ по договорам с Передающей стороной, в том объеме, в каком она им необходима для реализации условий договоров, при условии заключения с ними договора о конфиденциальн</w:t>
      </w:r>
      <w:r w:rsidRPr="00E1521D">
        <w:rPr>
          <w:rFonts w:ascii="Times New Roman" w:hAnsi="Times New Roman" w:cs="Times New Roman"/>
          <w:sz w:val="24"/>
          <w:szCs w:val="24"/>
          <w:highlight w:val="yellow"/>
        </w:rPr>
        <w:t>о</w:t>
      </w:r>
      <w:r w:rsidRPr="00E1521D">
        <w:rPr>
          <w:rFonts w:ascii="Times New Roman" w:hAnsi="Times New Roman" w:cs="Times New Roman"/>
          <w:sz w:val="24"/>
          <w:szCs w:val="24"/>
          <w:highlight w:val="yellow"/>
        </w:rPr>
        <w:t>сти</w:t>
      </w:r>
      <w:r w:rsidR="008D2B25" w:rsidRPr="00E1521D">
        <w:rPr>
          <w:rFonts w:ascii="Times New Roman" w:hAnsi="Times New Roman" w:cs="Times New Roman"/>
          <w:sz w:val="24"/>
          <w:szCs w:val="24"/>
          <w:highlight w:val="yellow"/>
        </w:rPr>
        <w:t xml:space="preserve"> и неразглашении информации, составляющей коммерческую тайну</w:t>
      </w:r>
      <w:r w:rsidR="00E1521D" w:rsidRPr="00E1521D">
        <w:rPr>
          <w:rFonts w:ascii="Times New Roman" w:hAnsi="Times New Roman" w:cs="Times New Roman"/>
          <w:sz w:val="24"/>
          <w:szCs w:val="24"/>
          <w:highlight w:val="yellow"/>
        </w:rPr>
        <w:t xml:space="preserve"> на таких же условиях</w:t>
      </w:r>
      <w:r w:rsidRPr="00E1521D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1B156DCE" w14:textId="77777777" w:rsidR="00650547" w:rsidRPr="00BF5873" w:rsidRDefault="00650547" w:rsidP="00E1521D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3.7. Принимающая сторона имеет право предоставлять информацию, составляющую коммерческую тайну Передающей стороны, третьим лицам в случаях, предусмотренных зак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нодательством Российской Федерации. Принимающая сторона обязуется уведомлять Перед</w:t>
      </w:r>
      <w:r w:rsidRPr="00BF5873">
        <w:rPr>
          <w:rFonts w:ascii="Times New Roman" w:hAnsi="Times New Roman" w:cs="Times New Roman"/>
          <w:sz w:val="24"/>
          <w:szCs w:val="24"/>
        </w:rPr>
        <w:t>а</w:t>
      </w:r>
      <w:r w:rsidRPr="00BF5873">
        <w:rPr>
          <w:rFonts w:ascii="Times New Roman" w:hAnsi="Times New Roman" w:cs="Times New Roman"/>
          <w:sz w:val="24"/>
          <w:szCs w:val="24"/>
        </w:rPr>
        <w:t>ющую сторону о каждом таком факте предоставления информации, составляющей коммерч</w:t>
      </w:r>
      <w:r w:rsidRPr="00BF5873">
        <w:rPr>
          <w:rFonts w:ascii="Times New Roman" w:hAnsi="Times New Roman" w:cs="Times New Roman"/>
          <w:sz w:val="24"/>
          <w:szCs w:val="24"/>
        </w:rPr>
        <w:t>е</w:t>
      </w:r>
      <w:r w:rsidRPr="00BF5873">
        <w:rPr>
          <w:rFonts w:ascii="Times New Roman" w:hAnsi="Times New Roman" w:cs="Times New Roman"/>
          <w:sz w:val="24"/>
          <w:szCs w:val="24"/>
        </w:rPr>
        <w:t>скую тайну, а также об иных событиях, приведших к получению информации, составляющей коммерческую тайну, представителями органов государственной власти, следствия и судопр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изводства, субъектов оперативно-розыскной деятельности в течение одного рабочего дня после наступления такого события.</w:t>
      </w:r>
    </w:p>
    <w:p w14:paraId="20224A1C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Обязательства Принимающей стороны по обеспечению конфиденциальности не распр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страняются на информацию, полученную от Передающей стороны в случаях если:</w:t>
      </w:r>
    </w:p>
    <w:p w14:paraId="5E81D894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она была известна на законном основании Принимающей стороне до заключения наст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ящего Договора;</w:t>
      </w:r>
    </w:p>
    <w:p w14:paraId="365E9FC0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становится публично известной в результате любых действий Передающей стороны, умышленных или неумышленных, а равно бездействия Передающей стороны;</w:t>
      </w:r>
    </w:p>
    <w:p w14:paraId="6723577F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на законном основании получена Принимающей стороной от третьего лица без огран</w:t>
      </w:r>
      <w:r w:rsidRPr="00BF5873">
        <w:rPr>
          <w:rFonts w:ascii="Times New Roman" w:hAnsi="Times New Roman" w:cs="Times New Roman"/>
          <w:sz w:val="24"/>
          <w:szCs w:val="24"/>
        </w:rPr>
        <w:t>и</w:t>
      </w:r>
      <w:r w:rsidRPr="00BF5873">
        <w:rPr>
          <w:rFonts w:ascii="Times New Roman" w:hAnsi="Times New Roman" w:cs="Times New Roman"/>
          <w:sz w:val="24"/>
          <w:szCs w:val="24"/>
        </w:rPr>
        <w:t>чений на ее использование;</w:t>
      </w:r>
    </w:p>
    <w:p w14:paraId="51E09FAB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получена из общедоступных источников с указанием на эти источники;</w:t>
      </w:r>
    </w:p>
    <w:p w14:paraId="315A389E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раскрыта для неограниченного доступа третьей стороной.</w:t>
      </w:r>
    </w:p>
    <w:p w14:paraId="6D3AC28A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3.8. Передающая сторона вправе требовать от Принимающей стороны возврата всех п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лученных материальных носителей информации, содержащей коммерческую тайну Переда</w:t>
      </w:r>
      <w:r w:rsidRPr="00BF5873">
        <w:rPr>
          <w:rFonts w:ascii="Times New Roman" w:hAnsi="Times New Roman" w:cs="Times New Roman"/>
          <w:sz w:val="24"/>
          <w:szCs w:val="24"/>
        </w:rPr>
        <w:t>ю</w:t>
      </w:r>
      <w:r w:rsidRPr="00BF5873">
        <w:rPr>
          <w:rFonts w:ascii="Times New Roman" w:hAnsi="Times New Roman" w:cs="Times New Roman"/>
          <w:sz w:val="24"/>
          <w:szCs w:val="24"/>
        </w:rPr>
        <w:t>щей стороны, и их копии или предоставления акта об их уничтожении в следующих случаях:</w:t>
      </w:r>
    </w:p>
    <w:p w14:paraId="02460A5E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а) выявления нарушения Принимающей стороны требований охраны конфиденциальн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сти информации, составляющей коммерческую тайну;</w:t>
      </w:r>
    </w:p>
    <w:p w14:paraId="540870B8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б)</w:t>
      </w:r>
      <w:r w:rsidR="0013537F" w:rsidRPr="00BF5873">
        <w:rPr>
          <w:rFonts w:ascii="Times New Roman" w:hAnsi="Times New Roman" w:cs="Times New Roman"/>
          <w:sz w:val="24"/>
          <w:szCs w:val="24"/>
        </w:rPr>
        <w:t> </w:t>
      </w:r>
      <w:r w:rsidRPr="00BF5873">
        <w:rPr>
          <w:rFonts w:ascii="Times New Roman" w:hAnsi="Times New Roman" w:cs="Times New Roman"/>
          <w:sz w:val="24"/>
          <w:szCs w:val="24"/>
        </w:rPr>
        <w:t>при досрочном прекращении договорных отношений Сторон;</w:t>
      </w:r>
    </w:p>
    <w:p w14:paraId="62D92201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в)</w:t>
      </w:r>
      <w:r w:rsidR="0013537F" w:rsidRPr="00BF5873">
        <w:rPr>
          <w:rFonts w:ascii="Times New Roman" w:hAnsi="Times New Roman" w:cs="Times New Roman"/>
          <w:sz w:val="24"/>
          <w:szCs w:val="24"/>
        </w:rPr>
        <w:t> </w:t>
      </w:r>
      <w:r w:rsidRPr="00BF5873">
        <w:rPr>
          <w:rFonts w:ascii="Times New Roman" w:hAnsi="Times New Roman" w:cs="Times New Roman"/>
          <w:sz w:val="24"/>
          <w:szCs w:val="24"/>
        </w:rPr>
        <w:t>при реорганизации или ликвидации Принимающей стороны.</w:t>
      </w:r>
    </w:p>
    <w:p w14:paraId="3EFA6511" w14:textId="04DFB4E9" w:rsidR="00650547" w:rsidRPr="00BF5873" w:rsidRDefault="00650547" w:rsidP="00280076">
      <w:pPr>
        <w:pStyle w:val="ConsPlusNormal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3.9. Передача по электронным каналам связи информации, составляющей коммерческую тайну,</w:t>
      </w:r>
      <w:r w:rsidR="00280076">
        <w:rPr>
          <w:rFonts w:ascii="Times New Roman" w:hAnsi="Times New Roman" w:cs="Times New Roman"/>
          <w:sz w:val="24"/>
          <w:szCs w:val="24"/>
        </w:rPr>
        <w:t xml:space="preserve"> </w:t>
      </w:r>
      <w:r w:rsidRPr="00BF5873">
        <w:rPr>
          <w:rFonts w:ascii="Times New Roman" w:hAnsi="Times New Roman" w:cs="Times New Roman"/>
          <w:sz w:val="24"/>
          <w:szCs w:val="24"/>
        </w:rPr>
        <w:t xml:space="preserve">должна осуществляться с применением сертифицированных </w:t>
      </w:r>
      <w:r w:rsidRPr="00BF5873">
        <w:rPr>
          <w:rFonts w:ascii="Times New Roman" w:hAnsi="Times New Roman" w:cs="Times New Roman"/>
          <w:sz w:val="24"/>
          <w:szCs w:val="24"/>
        </w:rPr>
        <w:br/>
        <w:t>ФСБ России средств криптографической защиты информации.</w:t>
      </w:r>
    </w:p>
    <w:p w14:paraId="27041BD0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3.10. Обработка информации, составляющей коммерческую тайну, должна производит</w:t>
      </w:r>
      <w:r w:rsidRPr="00BF5873">
        <w:rPr>
          <w:rFonts w:ascii="Times New Roman" w:hAnsi="Times New Roman" w:cs="Times New Roman"/>
          <w:sz w:val="24"/>
          <w:szCs w:val="24"/>
        </w:rPr>
        <w:t>ь</w:t>
      </w:r>
      <w:r w:rsidRPr="00BF5873">
        <w:rPr>
          <w:rFonts w:ascii="Times New Roman" w:hAnsi="Times New Roman" w:cs="Times New Roman"/>
          <w:sz w:val="24"/>
          <w:szCs w:val="24"/>
        </w:rPr>
        <w:t>ся на автоматизированном рабочем месте, оснащенным средствами защиты информации (ант</w:t>
      </w:r>
      <w:r w:rsidRPr="00BF5873">
        <w:rPr>
          <w:rFonts w:ascii="Times New Roman" w:hAnsi="Times New Roman" w:cs="Times New Roman"/>
          <w:sz w:val="24"/>
          <w:szCs w:val="24"/>
        </w:rPr>
        <w:t>и</w:t>
      </w:r>
      <w:r w:rsidRPr="00BF5873">
        <w:rPr>
          <w:rFonts w:ascii="Times New Roman" w:hAnsi="Times New Roman" w:cs="Times New Roman"/>
          <w:sz w:val="24"/>
          <w:szCs w:val="24"/>
        </w:rPr>
        <w:t>вирусные программы, средства защиты информации от несанкционированного доступа, межс</w:t>
      </w:r>
      <w:r w:rsidRPr="00BF5873">
        <w:rPr>
          <w:rFonts w:ascii="Times New Roman" w:hAnsi="Times New Roman" w:cs="Times New Roman"/>
          <w:sz w:val="24"/>
          <w:szCs w:val="24"/>
        </w:rPr>
        <w:t>е</w:t>
      </w:r>
      <w:r w:rsidRPr="00BF5873">
        <w:rPr>
          <w:rFonts w:ascii="Times New Roman" w:hAnsi="Times New Roman" w:cs="Times New Roman"/>
          <w:sz w:val="24"/>
          <w:szCs w:val="24"/>
        </w:rPr>
        <w:t>тевой экран).</w:t>
      </w:r>
    </w:p>
    <w:p w14:paraId="63ABBDD9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lastRenderedPageBreak/>
        <w:t>3.11. Принимающей стороне известно, что она обязана сохранять конфиденциальность информации, составляющей коммерческую тайну Передающей стороны, до прекращения де</w:t>
      </w:r>
      <w:r w:rsidRPr="00BF5873">
        <w:rPr>
          <w:rFonts w:ascii="Times New Roman" w:hAnsi="Times New Roman" w:cs="Times New Roman"/>
          <w:sz w:val="24"/>
          <w:szCs w:val="24"/>
        </w:rPr>
        <w:t>й</w:t>
      </w:r>
      <w:r w:rsidRPr="00BF5873">
        <w:rPr>
          <w:rFonts w:ascii="Times New Roman" w:hAnsi="Times New Roman" w:cs="Times New Roman"/>
          <w:sz w:val="24"/>
          <w:szCs w:val="24"/>
        </w:rPr>
        <w:t>ствия режима коммерческой тайны в отношении данной информации, в том числе в период п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сле прекращения действия Договора.</w:t>
      </w:r>
    </w:p>
    <w:p w14:paraId="4E9F0C04" w14:textId="77777777" w:rsidR="00650547" w:rsidRPr="00BF5873" w:rsidRDefault="00650547" w:rsidP="00BE225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9CDBA8" w14:textId="77777777" w:rsidR="00650547" w:rsidRDefault="00650547" w:rsidP="00BE225F">
      <w:pPr>
        <w:pStyle w:val="ConsPlusTitle"/>
        <w:numPr>
          <w:ilvl w:val="0"/>
          <w:numId w:val="3"/>
        </w:numPr>
        <w:contextualSpacing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F5873">
        <w:rPr>
          <w:rFonts w:ascii="Times New Roman" w:hAnsi="Times New Roman" w:cs="Times New Roman"/>
          <w:b w:val="0"/>
          <w:sz w:val="24"/>
          <w:szCs w:val="24"/>
        </w:rPr>
        <w:t>Ответственность Сторон</w:t>
      </w:r>
    </w:p>
    <w:p w14:paraId="3F54EDB8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4.1. Принимающая сторона, допустившая разглашение информации, составляющей ко</w:t>
      </w:r>
      <w:r w:rsidRPr="00BF5873">
        <w:rPr>
          <w:rFonts w:ascii="Times New Roman" w:hAnsi="Times New Roman" w:cs="Times New Roman"/>
          <w:sz w:val="24"/>
          <w:szCs w:val="24"/>
        </w:rPr>
        <w:t>м</w:t>
      </w:r>
      <w:r w:rsidRPr="00BF5873">
        <w:rPr>
          <w:rFonts w:ascii="Times New Roman" w:hAnsi="Times New Roman" w:cs="Times New Roman"/>
          <w:sz w:val="24"/>
          <w:szCs w:val="24"/>
        </w:rPr>
        <w:t>мерческую тайну Передающей стороны, или ее передачу (предоставление) третьим лицам с нарушением условий Договора, в том числе неумышленных, ошибочных действий или безде</w:t>
      </w:r>
      <w:r w:rsidRPr="00BF5873">
        <w:rPr>
          <w:rFonts w:ascii="Times New Roman" w:hAnsi="Times New Roman" w:cs="Times New Roman"/>
          <w:sz w:val="24"/>
          <w:szCs w:val="24"/>
        </w:rPr>
        <w:t>й</w:t>
      </w:r>
      <w:r w:rsidRPr="00BF5873">
        <w:rPr>
          <w:rFonts w:ascii="Times New Roman" w:hAnsi="Times New Roman" w:cs="Times New Roman"/>
          <w:sz w:val="24"/>
          <w:szCs w:val="24"/>
        </w:rPr>
        <w:t>ствия, несет ответственность в соответствии с законодательством Российской Федерации и об</w:t>
      </w:r>
      <w:r w:rsidRPr="00BF5873">
        <w:rPr>
          <w:rFonts w:ascii="Times New Roman" w:hAnsi="Times New Roman" w:cs="Times New Roman"/>
          <w:sz w:val="24"/>
          <w:szCs w:val="24"/>
        </w:rPr>
        <w:t>я</w:t>
      </w:r>
      <w:r w:rsidRPr="00BF5873">
        <w:rPr>
          <w:rFonts w:ascii="Times New Roman" w:hAnsi="Times New Roman" w:cs="Times New Roman"/>
          <w:sz w:val="24"/>
          <w:szCs w:val="24"/>
        </w:rPr>
        <w:t>зана возместить убытки Передающей стороны.</w:t>
      </w:r>
    </w:p>
    <w:p w14:paraId="38309186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4B87D0" w14:textId="77777777" w:rsidR="0013537F" w:rsidRDefault="00650547" w:rsidP="00BE225F">
      <w:pPr>
        <w:pStyle w:val="ConsPlusTitle"/>
        <w:numPr>
          <w:ilvl w:val="0"/>
          <w:numId w:val="3"/>
        </w:numPr>
        <w:contextualSpacing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BF5873">
        <w:rPr>
          <w:rFonts w:ascii="Times New Roman" w:hAnsi="Times New Roman" w:cs="Times New Roman"/>
          <w:b w:val="0"/>
          <w:sz w:val="24"/>
          <w:szCs w:val="24"/>
        </w:rPr>
        <w:t>Прочие условия</w:t>
      </w:r>
    </w:p>
    <w:p w14:paraId="43E7100E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632">
        <w:rPr>
          <w:rFonts w:ascii="Times New Roman" w:hAnsi="Times New Roman" w:cs="Times New Roman"/>
          <w:sz w:val="24"/>
          <w:szCs w:val="24"/>
        </w:rPr>
        <w:t xml:space="preserve">5.1. Договор вступает в силу с момента его подписания и действует в срок </w:t>
      </w:r>
      <w:r w:rsidRPr="00C21632">
        <w:rPr>
          <w:rFonts w:ascii="Times New Roman" w:hAnsi="Times New Roman" w:cs="Times New Roman"/>
          <w:sz w:val="24"/>
          <w:szCs w:val="24"/>
        </w:rPr>
        <w:br/>
        <w:t xml:space="preserve">до </w:t>
      </w:r>
      <w:r w:rsidR="000863C9" w:rsidRPr="00C21632">
        <w:rPr>
          <w:rFonts w:ascii="Times New Roman" w:hAnsi="Times New Roman" w:cs="Times New Roman"/>
          <w:sz w:val="24"/>
          <w:szCs w:val="24"/>
        </w:rPr>
        <w:t>19.11.2029 г</w:t>
      </w:r>
      <w:r w:rsidRPr="00C21632">
        <w:rPr>
          <w:rFonts w:ascii="Times New Roman" w:hAnsi="Times New Roman" w:cs="Times New Roman"/>
          <w:sz w:val="24"/>
          <w:szCs w:val="24"/>
        </w:rPr>
        <w:t>.</w:t>
      </w:r>
    </w:p>
    <w:p w14:paraId="125FC806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5.2. Настоящий Договор подлежит юрисдикции и толкованию в соответствии с закон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дательством Российской Федерации.</w:t>
      </w:r>
    </w:p>
    <w:p w14:paraId="7F8946F9" w14:textId="77777777" w:rsidR="00650547" w:rsidRPr="00BF5873" w:rsidRDefault="00650547" w:rsidP="00BE225F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5.3. Изменение условий Договора, его расторжение и прекращение допускаются по с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глашению Сторон. Любые дополнения или изменения, вносимые в Договор, рассматриваются Сторонами, оформляются дополнительным соглашением и вступают в силу с даты его подп</w:t>
      </w:r>
      <w:r w:rsidRPr="00BF5873">
        <w:rPr>
          <w:rFonts w:ascii="Times New Roman" w:hAnsi="Times New Roman" w:cs="Times New Roman"/>
          <w:sz w:val="24"/>
          <w:szCs w:val="24"/>
        </w:rPr>
        <w:t>и</w:t>
      </w:r>
      <w:r w:rsidRPr="00BF5873">
        <w:rPr>
          <w:rFonts w:ascii="Times New Roman" w:hAnsi="Times New Roman" w:cs="Times New Roman"/>
          <w:sz w:val="24"/>
          <w:szCs w:val="24"/>
        </w:rPr>
        <w:t>сания Сторонами, если иное не будет указано в таком дополнительном соглашении.</w:t>
      </w:r>
      <w:bookmarkStart w:id="5" w:name="P77"/>
      <w:bookmarkEnd w:id="5"/>
    </w:p>
    <w:p w14:paraId="5074B285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5.4. Любой спор, разногласие, претензия или требование, вытекающие из настоящего Договора и возникающие в связи с ним, в том числе связанные с его нарушением, заключением, изменением, прекращением или недействительностью, разрешаются по выбору истца:</w:t>
      </w:r>
    </w:p>
    <w:p w14:paraId="27F18018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1) путем арбитража, администрируемого Российским арбитражным центром при авт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номной некоммерческой организации «Российский институт современного арбитража» в соо</w:t>
      </w:r>
      <w:r w:rsidRPr="00BF5873">
        <w:rPr>
          <w:rFonts w:ascii="Times New Roman" w:hAnsi="Times New Roman" w:cs="Times New Roman"/>
          <w:sz w:val="24"/>
          <w:szCs w:val="24"/>
        </w:rPr>
        <w:t>т</w:t>
      </w:r>
      <w:r w:rsidRPr="00BF5873">
        <w:rPr>
          <w:rFonts w:ascii="Times New Roman" w:hAnsi="Times New Roman" w:cs="Times New Roman"/>
          <w:sz w:val="24"/>
          <w:szCs w:val="24"/>
        </w:rPr>
        <w:t>ветствии с положениями Арбитражного регламента.</w:t>
      </w:r>
    </w:p>
    <w:p w14:paraId="76CBE225" w14:textId="77777777" w:rsidR="000863C9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Стороны соглашаются, что для целей направления письменных заявлений, сообщений и иных письменных документов будут использоваться следующие адреса электронной почты:</w:t>
      </w:r>
    </w:p>
    <w:p w14:paraId="06AFA5F2" w14:textId="20D07153" w:rsidR="00650547" w:rsidRPr="00C21632" w:rsidRDefault="00A04143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632">
        <w:rPr>
          <w:rFonts w:ascii="Times New Roman" w:hAnsi="Times New Roman" w:cs="Times New Roman"/>
          <w:sz w:val="24"/>
          <w:szCs w:val="24"/>
        </w:rPr>
        <w:t>С</w:t>
      </w:r>
      <w:r w:rsidR="009D44FE" w:rsidRPr="00C21632">
        <w:rPr>
          <w:rFonts w:ascii="Times New Roman" w:hAnsi="Times New Roman" w:cs="Times New Roman"/>
          <w:sz w:val="24"/>
          <w:szCs w:val="24"/>
        </w:rPr>
        <w:t>торона 1</w:t>
      </w:r>
      <w:r w:rsidR="00650547" w:rsidRPr="00C21632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9D21DE">
          <w:rPr>
            <w:rFonts w:ascii="Times New Roman" w:hAnsi="Times New Roman" w:cs="Times New Roman"/>
            <w:sz w:val="24"/>
            <w:szCs w:val="24"/>
          </w:rPr>
          <w:t>_____________</w:t>
        </w:r>
      </w:hyperlink>
      <w:r w:rsidR="00650547" w:rsidRPr="00C21632">
        <w:rPr>
          <w:rFonts w:ascii="Times New Roman" w:hAnsi="Times New Roman" w:cs="Times New Roman"/>
          <w:sz w:val="24"/>
          <w:szCs w:val="24"/>
        </w:rPr>
        <w:t>;</w:t>
      </w:r>
    </w:p>
    <w:p w14:paraId="1B7DFC2C" w14:textId="61B23710" w:rsidR="009D44FE" w:rsidRPr="00E178FF" w:rsidRDefault="00A04143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78FF">
        <w:rPr>
          <w:rFonts w:ascii="Times New Roman" w:hAnsi="Times New Roman" w:cs="Times New Roman"/>
          <w:sz w:val="24"/>
          <w:szCs w:val="24"/>
        </w:rPr>
        <w:t>С</w:t>
      </w:r>
      <w:r w:rsidR="009D44FE" w:rsidRPr="00E178FF">
        <w:rPr>
          <w:rFonts w:ascii="Times New Roman" w:hAnsi="Times New Roman" w:cs="Times New Roman"/>
          <w:sz w:val="24"/>
          <w:szCs w:val="24"/>
        </w:rPr>
        <w:t xml:space="preserve">торона 2: </w:t>
      </w:r>
      <w:hyperlink r:id="rId10" w:history="1">
        <w:r w:rsidR="009D21DE">
          <w:rPr>
            <w:rFonts w:ascii="Times New Roman" w:hAnsi="Times New Roman" w:cs="Times New Roman"/>
            <w:sz w:val="24"/>
            <w:szCs w:val="24"/>
          </w:rPr>
          <w:t>_____________</w:t>
        </w:r>
      </w:hyperlink>
    </w:p>
    <w:p w14:paraId="4B3FF3DC" w14:textId="07382050" w:rsidR="00650547" w:rsidRPr="009A2DAE" w:rsidRDefault="00A04143" w:rsidP="00BE225F">
      <w:pPr>
        <w:pStyle w:val="ConsPlusNormal"/>
        <w:ind w:firstLine="709"/>
        <w:contextualSpacing/>
        <w:jc w:val="both"/>
        <w:rPr>
          <w:rStyle w:val="a4"/>
          <w:rFonts w:eastAsia="Times New Roman"/>
          <w:i/>
          <w:iCs/>
          <w:color w:val="0000FF"/>
          <w:sz w:val="24"/>
          <w:szCs w:val="24"/>
          <w:lang w:eastAsia="ru-RU"/>
        </w:rPr>
      </w:pPr>
      <w:r w:rsidRPr="00E178FF">
        <w:rPr>
          <w:rFonts w:ascii="Times New Roman" w:hAnsi="Times New Roman" w:cs="Times New Roman"/>
          <w:sz w:val="24"/>
          <w:szCs w:val="24"/>
        </w:rPr>
        <w:t>С</w:t>
      </w:r>
      <w:r w:rsidR="009D44FE" w:rsidRPr="00E178FF">
        <w:rPr>
          <w:rFonts w:ascii="Times New Roman" w:hAnsi="Times New Roman" w:cs="Times New Roman"/>
          <w:sz w:val="24"/>
          <w:szCs w:val="24"/>
        </w:rPr>
        <w:t>торона</w:t>
      </w:r>
      <w:r w:rsidRPr="00E178FF">
        <w:rPr>
          <w:rFonts w:ascii="Times New Roman" w:hAnsi="Times New Roman" w:cs="Times New Roman"/>
          <w:sz w:val="24"/>
          <w:szCs w:val="24"/>
        </w:rPr>
        <w:t xml:space="preserve"> 3</w:t>
      </w:r>
      <w:r w:rsidR="009D44FE" w:rsidRPr="00E178FF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9D21DE">
          <w:rPr>
            <w:rFonts w:ascii="Times New Roman" w:hAnsi="Times New Roman" w:cs="Times New Roman"/>
            <w:sz w:val="24"/>
            <w:szCs w:val="24"/>
          </w:rPr>
          <w:t>_____________</w:t>
        </w:r>
      </w:hyperlink>
    </w:p>
    <w:p w14:paraId="5E4F9B15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78FF">
        <w:rPr>
          <w:rFonts w:ascii="Times New Roman" w:hAnsi="Times New Roman" w:cs="Times New Roman"/>
          <w:sz w:val="24"/>
          <w:szCs w:val="24"/>
        </w:rPr>
        <w:t>В случае изменения указанного выше адреса электронной почты Сторона обязуется незамедлительно</w:t>
      </w:r>
      <w:r w:rsidRPr="00BF5873">
        <w:rPr>
          <w:rFonts w:ascii="Times New Roman" w:hAnsi="Times New Roman" w:cs="Times New Roman"/>
          <w:sz w:val="24"/>
          <w:szCs w:val="24"/>
        </w:rPr>
        <w:t xml:space="preserve"> сообщить о таком изменении другой Стороне, а в случае, если арбитраж уже начат, также Российскому арбитражному центру при автономной некоммерческой организации «Российский институт современного арбитража». В ином случае Сторона несет все негативные последствия направления письменных заявлений, сообщений и иных письменных документов по неактуальному адресу электронной почты.</w:t>
      </w:r>
    </w:p>
    <w:p w14:paraId="2EFD5DC1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Стороны принимают на себя обязанность добровольно исполнять арбитражное решение.</w:t>
      </w:r>
    </w:p>
    <w:p w14:paraId="490288E2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Решение, вынесенное по итогам арбитража, является окончательным для Сторон и о</w:t>
      </w:r>
      <w:r w:rsidRPr="00BF5873">
        <w:rPr>
          <w:rFonts w:ascii="Times New Roman" w:hAnsi="Times New Roman" w:cs="Times New Roman"/>
          <w:sz w:val="24"/>
          <w:szCs w:val="24"/>
        </w:rPr>
        <w:t>т</w:t>
      </w:r>
      <w:r w:rsidRPr="00BF5873">
        <w:rPr>
          <w:rFonts w:ascii="Times New Roman" w:hAnsi="Times New Roman" w:cs="Times New Roman"/>
          <w:sz w:val="24"/>
          <w:szCs w:val="24"/>
        </w:rPr>
        <w:t>мене не подлежит.</w:t>
      </w:r>
    </w:p>
    <w:p w14:paraId="014A22CB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В случаях, предусмотренных главой 7 Регламента Российского арбитражного центра при автономной некоммерческой организации «Российский институт современного арбитража», Сторонами может быть заключено соглашение о рассмотрении спора в рамках ускоренной пр</w:t>
      </w:r>
      <w:r w:rsidRPr="00BF5873">
        <w:rPr>
          <w:rFonts w:ascii="Times New Roman" w:hAnsi="Times New Roman" w:cs="Times New Roman"/>
          <w:sz w:val="24"/>
          <w:szCs w:val="24"/>
        </w:rPr>
        <w:t>о</w:t>
      </w:r>
      <w:r w:rsidRPr="00BF5873">
        <w:rPr>
          <w:rFonts w:ascii="Times New Roman" w:hAnsi="Times New Roman" w:cs="Times New Roman"/>
          <w:sz w:val="24"/>
          <w:szCs w:val="24"/>
        </w:rPr>
        <w:t>цедуры арбитража.</w:t>
      </w:r>
    </w:p>
    <w:p w14:paraId="14256D50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либо</w:t>
      </w:r>
    </w:p>
    <w:p w14:paraId="7ADF45F1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2) в Международном коммерческом арбитражном суде при Торгово-промышленной п</w:t>
      </w:r>
      <w:r w:rsidRPr="00BF5873">
        <w:rPr>
          <w:rFonts w:ascii="Times New Roman" w:hAnsi="Times New Roman" w:cs="Times New Roman"/>
          <w:sz w:val="24"/>
          <w:szCs w:val="24"/>
        </w:rPr>
        <w:t>а</w:t>
      </w:r>
      <w:r w:rsidRPr="00BF5873">
        <w:rPr>
          <w:rFonts w:ascii="Times New Roman" w:hAnsi="Times New Roman" w:cs="Times New Roman"/>
          <w:sz w:val="24"/>
          <w:szCs w:val="24"/>
        </w:rPr>
        <w:t>лате Российской Федерации в соответствии с Правилами арбитража внутренних споров. Арби</w:t>
      </w:r>
      <w:r w:rsidRPr="00BF5873">
        <w:rPr>
          <w:rFonts w:ascii="Times New Roman" w:hAnsi="Times New Roman" w:cs="Times New Roman"/>
          <w:sz w:val="24"/>
          <w:szCs w:val="24"/>
        </w:rPr>
        <w:t>т</w:t>
      </w:r>
      <w:r w:rsidRPr="00BF5873">
        <w:rPr>
          <w:rFonts w:ascii="Times New Roman" w:hAnsi="Times New Roman" w:cs="Times New Roman"/>
          <w:sz w:val="24"/>
          <w:szCs w:val="24"/>
        </w:rPr>
        <w:t>ражное решение является для Сторон окончательным;</w:t>
      </w:r>
    </w:p>
    <w:p w14:paraId="628B1683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либо</w:t>
      </w:r>
    </w:p>
    <w:p w14:paraId="0CEB8DAA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3) в порядке арбитража (третейского разбирательства), администрируемого Арбитра</w:t>
      </w:r>
      <w:r w:rsidRPr="00BF5873">
        <w:rPr>
          <w:rFonts w:ascii="Times New Roman" w:hAnsi="Times New Roman" w:cs="Times New Roman"/>
          <w:sz w:val="24"/>
          <w:szCs w:val="24"/>
        </w:rPr>
        <w:t>ж</w:t>
      </w:r>
      <w:r w:rsidRPr="00BF5873">
        <w:rPr>
          <w:rFonts w:ascii="Times New Roman" w:hAnsi="Times New Roman" w:cs="Times New Roman"/>
          <w:sz w:val="24"/>
          <w:szCs w:val="24"/>
        </w:rPr>
        <w:t>ным центром при Российском союзе промышленников и предпринимателей (РСПП) в соотве</w:t>
      </w:r>
      <w:r w:rsidRPr="00BF5873">
        <w:rPr>
          <w:rFonts w:ascii="Times New Roman" w:hAnsi="Times New Roman" w:cs="Times New Roman"/>
          <w:sz w:val="24"/>
          <w:szCs w:val="24"/>
        </w:rPr>
        <w:t>т</w:t>
      </w:r>
      <w:r w:rsidRPr="00BF5873">
        <w:rPr>
          <w:rFonts w:ascii="Times New Roman" w:hAnsi="Times New Roman" w:cs="Times New Roman"/>
          <w:sz w:val="24"/>
          <w:szCs w:val="24"/>
        </w:rPr>
        <w:lastRenderedPageBreak/>
        <w:t>ствии с его правилами, действующими на дату подачи искового заявления. Вынесенное трете</w:t>
      </w:r>
      <w:r w:rsidRPr="00BF5873">
        <w:rPr>
          <w:rFonts w:ascii="Times New Roman" w:hAnsi="Times New Roman" w:cs="Times New Roman"/>
          <w:sz w:val="24"/>
          <w:szCs w:val="24"/>
        </w:rPr>
        <w:t>й</w:t>
      </w:r>
      <w:r w:rsidRPr="00BF5873">
        <w:rPr>
          <w:rFonts w:ascii="Times New Roman" w:hAnsi="Times New Roman" w:cs="Times New Roman"/>
          <w:sz w:val="24"/>
          <w:szCs w:val="24"/>
        </w:rPr>
        <w:t>ским судом решение будет окончательным, обязательным для Сторон и не подлежит оспарив</w:t>
      </w:r>
      <w:r w:rsidRPr="00BF5873">
        <w:rPr>
          <w:rFonts w:ascii="Times New Roman" w:hAnsi="Times New Roman" w:cs="Times New Roman"/>
          <w:sz w:val="24"/>
          <w:szCs w:val="24"/>
        </w:rPr>
        <w:t>а</w:t>
      </w:r>
      <w:r w:rsidRPr="00BF5873">
        <w:rPr>
          <w:rFonts w:ascii="Times New Roman" w:hAnsi="Times New Roman" w:cs="Times New Roman"/>
          <w:sz w:val="24"/>
          <w:szCs w:val="24"/>
        </w:rPr>
        <w:t>нию.</w:t>
      </w:r>
    </w:p>
    <w:p w14:paraId="43A65FB7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5.5.</w:t>
      </w:r>
      <w:r w:rsidR="0013537F" w:rsidRPr="00BF5873">
        <w:rPr>
          <w:rFonts w:ascii="Times New Roman" w:hAnsi="Times New Roman" w:cs="Times New Roman"/>
          <w:sz w:val="24"/>
          <w:szCs w:val="24"/>
        </w:rPr>
        <w:t> </w:t>
      </w:r>
      <w:r w:rsidRPr="00BF5873">
        <w:rPr>
          <w:rFonts w:ascii="Times New Roman" w:hAnsi="Times New Roman" w:cs="Times New Roman"/>
          <w:sz w:val="24"/>
          <w:szCs w:val="24"/>
        </w:rPr>
        <w:t>Права и обязанности по Договору не подлежат переуступке третьим лицам без пис</w:t>
      </w:r>
      <w:r w:rsidRPr="00BF5873">
        <w:rPr>
          <w:rFonts w:ascii="Times New Roman" w:hAnsi="Times New Roman" w:cs="Times New Roman"/>
          <w:sz w:val="24"/>
          <w:szCs w:val="24"/>
        </w:rPr>
        <w:t>ь</w:t>
      </w:r>
      <w:r w:rsidRPr="00BF5873">
        <w:rPr>
          <w:rFonts w:ascii="Times New Roman" w:hAnsi="Times New Roman" w:cs="Times New Roman"/>
          <w:sz w:val="24"/>
          <w:szCs w:val="24"/>
        </w:rPr>
        <w:t>менного согласия Сторон.</w:t>
      </w:r>
    </w:p>
    <w:p w14:paraId="60B2C8B8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5.6. В случае изменения юридического адреса, расчетного счета или обслуживающего банка Стороны обязаны в 10-дневный срок уведомить об этом друг друга.</w:t>
      </w:r>
    </w:p>
    <w:p w14:paraId="45CB217F" w14:textId="175AFFC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>5.7. Договор составлен и подписан в</w:t>
      </w:r>
      <w:r w:rsidR="006C26FA" w:rsidRPr="006C26FA">
        <w:rPr>
          <w:rFonts w:ascii="Times New Roman" w:hAnsi="Times New Roman" w:cs="Times New Roman"/>
          <w:sz w:val="24"/>
          <w:szCs w:val="24"/>
        </w:rPr>
        <w:t xml:space="preserve"> </w:t>
      </w:r>
      <w:r w:rsidR="006C26FA">
        <w:rPr>
          <w:rFonts w:ascii="Times New Roman" w:hAnsi="Times New Roman" w:cs="Times New Roman"/>
          <w:sz w:val="24"/>
          <w:szCs w:val="24"/>
        </w:rPr>
        <w:t>трех</w:t>
      </w:r>
      <w:r w:rsidRPr="00BF5873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 - по одному для каждой из Сторон.</w:t>
      </w:r>
    </w:p>
    <w:p w14:paraId="1CD0D922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26B895" w14:textId="77777777" w:rsidR="00650547" w:rsidRPr="00BF5873" w:rsidRDefault="00E124BA" w:rsidP="00BE225F">
      <w:pPr>
        <w:pStyle w:val="ConsPlusNormal"/>
        <w:numPr>
          <w:ilvl w:val="0"/>
          <w:numId w:val="3"/>
        </w:num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5873">
        <w:rPr>
          <w:rFonts w:ascii="Times New Roman" w:hAnsi="Times New Roman" w:cs="Times New Roman"/>
          <w:sz w:val="24"/>
          <w:szCs w:val="24"/>
        </w:rPr>
        <w:t xml:space="preserve">Адреса, </w:t>
      </w:r>
      <w:r w:rsidR="00650547" w:rsidRPr="00BF5873">
        <w:rPr>
          <w:rFonts w:ascii="Times New Roman" w:hAnsi="Times New Roman" w:cs="Times New Roman"/>
          <w:sz w:val="24"/>
          <w:szCs w:val="24"/>
        </w:rPr>
        <w:t>реквизиты</w:t>
      </w:r>
      <w:r w:rsidRPr="00BF5873">
        <w:rPr>
          <w:rFonts w:ascii="Times New Roman" w:hAnsi="Times New Roman" w:cs="Times New Roman"/>
          <w:sz w:val="24"/>
          <w:szCs w:val="24"/>
        </w:rPr>
        <w:t xml:space="preserve"> и подписи</w:t>
      </w:r>
      <w:r w:rsidR="00650547" w:rsidRPr="00BF5873">
        <w:rPr>
          <w:rFonts w:ascii="Times New Roman" w:hAnsi="Times New Roman" w:cs="Times New Roman"/>
          <w:sz w:val="24"/>
          <w:szCs w:val="24"/>
        </w:rPr>
        <w:t xml:space="preserve"> Сторон</w:t>
      </w:r>
    </w:p>
    <w:p w14:paraId="4F83EDB1" w14:textId="77777777" w:rsidR="00650547" w:rsidRPr="00BF5873" w:rsidRDefault="00650547" w:rsidP="00BE22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34276AC" w14:textId="6955CCF6" w:rsidR="00BF5873" w:rsidRPr="00BF5873" w:rsidRDefault="00BF5873" w:rsidP="00BE225F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BF5873">
        <w:rPr>
          <w:b/>
        </w:rPr>
        <w:t>Общество с ограниченной ответственностью «</w:t>
      </w:r>
      <w:r w:rsidR="009D21DE">
        <w:rPr>
          <w:b/>
        </w:rPr>
        <w:t>Х</w:t>
      </w:r>
      <w:proofErr w:type="gramStart"/>
      <w:r w:rsidR="009D21DE">
        <w:rPr>
          <w:b/>
        </w:rPr>
        <w:t>1</w:t>
      </w:r>
      <w:proofErr w:type="gramEnd"/>
      <w:r w:rsidRPr="00BF5873">
        <w:rPr>
          <w:b/>
        </w:rPr>
        <w:t>»</w:t>
      </w:r>
    </w:p>
    <w:p w14:paraId="1AC0EEE6" w14:textId="77777777" w:rsidR="00BF5873" w:rsidRDefault="00BF5873" w:rsidP="00BE225F">
      <w:pPr>
        <w:widowControl w:val="0"/>
        <w:autoSpaceDE w:val="0"/>
        <w:autoSpaceDN w:val="0"/>
        <w:adjustRightInd w:val="0"/>
        <w:contextualSpacing/>
        <w:jc w:val="both"/>
      </w:pPr>
    </w:p>
    <w:p w14:paraId="1BA4D635" w14:textId="77777777" w:rsidR="009D21DE" w:rsidRPr="00BF5873" w:rsidRDefault="009D21DE" w:rsidP="00BE225F">
      <w:pPr>
        <w:widowControl w:val="0"/>
        <w:autoSpaceDE w:val="0"/>
        <w:autoSpaceDN w:val="0"/>
        <w:adjustRightInd w:val="0"/>
        <w:contextualSpacing/>
        <w:jc w:val="both"/>
      </w:pPr>
    </w:p>
    <w:p w14:paraId="7699B4BC" w14:textId="3A024BBF" w:rsidR="00BF5873" w:rsidRPr="00BF5873" w:rsidRDefault="00BF5873" w:rsidP="00BE225F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BF5873">
        <w:rPr>
          <w:b/>
        </w:rPr>
        <w:t>Общество с ограниченной ответственностью «</w:t>
      </w:r>
      <w:r w:rsidR="009D21DE">
        <w:rPr>
          <w:b/>
        </w:rPr>
        <w:t>Х</w:t>
      </w:r>
      <w:proofErr w:type="gramStart"/>
      <w:r w:rsidR="009D21DE">
        <w:rPr>
          <w:b/>
        </w:rPr>
        <w:t>2</w:t>
      </w:r>
      <w:proofErr w:type="gramEnd"/>
      <w:r w:rsidRPr="00BF5873">
        <w:rPr>
          <w:b/>
        </w:rPr>
        <w:t>»</w:t>
      </w:r>
    </w:p>
    <w:p w14:paraId="427BE858" w14:textId="77777777" w:rsidR="00BF5873" w:rsidRPr="00287DA4" w:rsidRDefault="00BF5873" w:rsidP="00BE225F">
      <w:pPr>
        <w:widowControl w:val="0"/>
        <w:autoSpaceDE w:val="0"/>
        <w:autoSpaceDN w:val="0"/>
        <w:adjustRightInd w:val="0"/>
        <w:contextualSpacing/>
        <w:jc w:val="both"/>
      </w:pPr>
    </w:p>
    <w:p w14:paraId="7C4DBE99" w14:textId="09D938AC" w:rsidR="009D21DE" w:rsidRPr="00BF5873" w:rsidRDefault="009D21DE" w:rsidP="009D21DE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BF5873">
        <w:rPr>
          <w:b/>
        </w:rPr>
        <w:t>Общество с ограниченной ответственностью «</w:t>
      </w:r>
      <w:r>
        <w:rPr>
          <w:b/>
        </w:rPr>
        <w:t>Х</w:t>
      </w:r>
      <w:r>
        <w:rPr>
          <w:b/>
        </w:rPr>
        <w:t>3</w:t>
      </w:r>
      <w:r w:rsidRPr="00BF5873">
        <w:rPr>
          <w:b/>
        </w:rPr>
        <w:t>»</w:t>
      </w:r>
    </w:p>
    <w:p w14:paraId="6D5FE092" w14:textId="77777777" w:rsidR="009D21DE" w:rsidRDefault="009D21DE" w:rsidP="00BE225F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</w:rPr>
      </w:pPr>
    </w:p>
    <w:p w14:paraId="123722D3" w14:textId="77777777" w:rsidR="009D21DE" w:rsidRDefault="009D21DE" w:rsidP="00BE225F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</w:rPr>
      </w:pPr>
    </w:p>
    <w:p w14:paraId="75D4D76A" w14:textId="77777777" w:rsidR="00BF5873" w:rsidRPr="00287DA4" w:rsidRDefault="00BF5873" w:rsidP="00BE225F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 w:rsidRPr="00287DA4">
        <w:rPr>
          <w:b/>
        </w:rPr>
        <w:t>Подписи Сторон</w:t>
      </w:r>
      <w:bookmarkStart w:id="6" w:name="Par544"/>
      <w:bookmarkEnd w:id="6"/>
    </w:p>
    <w:p w14:paraId="0158EC42" w14:textId="77777777" w:rsidR="00BF5873" w:rsidRPr="00287DA4" w:rsidRDefault="00BF5873" w:rsidP="00BE225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6"/>
        <w:tblW w:w="1077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549"/>
        <w:gridCol w:w="3827"/>
      </w:tblGrid>
      <w:tr w:rsidR="00BF5873" w:rsidRPr="00287DA4" w14:paraId="4A0A13AC" w14:textId="77777777" w:rsidTr="00515757">
        <w:tc>
          <w:tcPr>
            <w:tcW w:w="3403" w:type="dxa"/>
          </w:tcPr>
          <w:p w14:paraId="4B6C3F12" w14:textId="51A744C8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287DA4">
              <w:rPr>
                <w:b/>
              </w:rPr>
              <w:t>ООО «</w:t>
            </w:r>
            <w:r w:rsidR="009D21DE">
              <w:rPr>
                <w:b/>
              </w:rPr>
              <w:t>Х</w:t>
            </w:r>
            <w:proofErr w:type="gramStart"/>
            <w:r w:rsidR="009D21DE">
              <w:rPr>
                <w:b/>
              </w:rPr>
              <w:t>1</w:t>
            </w:r>
            <w:proofErr w:type="gramEnd"/>
            <w:r w:rsidRPr="00287DA4">
              <w:rPr>
                <w:b/>
              </w:rPr>
              <w:t>»</w:t>
            </w:r>
          </w:p>
          <w:p w14:paraId="12BC7DFE" w14:textId="03358A82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3549" w:type="dxa"/>
          </w:tcPr>
          <w:p w14:paraId="643A4027" w14:textId="661F7B11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287DA4">
              <w:rPr>
                <w:b/>
              </w:rPr>
              <w:t>ООО «</w:t>
            </w:r>
            <w:r w:rsidR="009D21DE">
              <w:rPr>
                <w:b/>
              </w:rPr>
              <w:t>Х</w:t>
            </w:r>
            <w:proofErr w:type="gramStart"/>
            <w:r w:rsidR="009D21DE">
              <w:rPr>
                <w:b/>
              </w:rPr>
              <w:t>2</w:t>
            </w:r>
            <w:proofErr w:type="gramEnd"/>
            <w:r w:rsidRPr="00287DA4">
              <w:rPr>
                <w:b/>
              </w:rPr>
              <w:t>»</w:t>
            </w:r>
          </w:p>
          <w:p w14:paraId="29BC11EE" w14:textId="380F59C5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3827" w:type="dxa"/>
          </w:tcPr>
          <w:p w14:paraId="088DFC05" w14:textId="4A8C4B67" w:rsidR="00BF5873" w:rsidRPr="00570D10" w:rsidRDefault="00280076" w:rsidP="009D21D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570D10">
              <w:rPr>
                <w:b/>
              </w:rPr>
              <w:t>ООО «</w:t>
            </w:r>
            <w:r w:rsidR="009D21DE">
              <w:rPr>
                <w:b/>
              </w:rPr>
              <w:t>Х</w:t>
            </w:r>
            <w:proofErr w:type="gramStart"/>
            <w:r w:rsidR="009D21DE">
              <w:rPr>
                <w:b/>
              </w:rPr>
              <w:t>2</w:t>
            </w:r>
            <w:proofErr w:type="gramEnd"/>
            <w:r w:rsidRPr="00570D10">
              <w:rPr>
                <w:b/>
              </w:rPr>
              <w:t>»</w:t>
            </w:r>
          </w:p>
        </w:tc>
      </w:tr>
      <w:tr w:rsidR="00BF5873" w:rsidRPr="00BF5873" w14:paraId="091D63E9" w14:textId="77777777" w:rsidTr="00515757">
        <w:tc>
          <w:tcPr>
            <w:tcW w:w="3403" w:type="dxa"/>
          </w:tcPr>
          <w:p w14:paraId="7FA18EBD" w14:textId="77777777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14:paraId="73EDE005" w14:textId="77777777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14:paraId="07B8074C" w14:textId="1BFDEE21" w:rsidR="00BF5873" w:rsidRPr="00287DA4" w:rsidRDefault="00660347" w:rsidP="00BE225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287DA4">
              <w:rPr>
                <w:b/>
              </w:rPr>
              <w:t xml:space="preserve">     </w:t>
            </w:r>
            <w:r w:rsidR="00BF5873" w:rsidRPr="00287DA4">
              <w:rPr>
                <w:b/>
              </w:rPr>
              <w:t>_________/</w:t>
            </w:r>
            <w:r w:rsidR="009D21DE">
              <w:t>___________</w:t>
            </w:r>
            <w:r w:rsidR="00BF5873" w:rsidRPr="00287DA4">
              <w:t>/</w:t>
            </w:r>
          </w:p>
          <w:p w14:paraId="39FC9C3E" w14:textId="77777777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287DA4">
              <w:t xml:space="preserve">       </w:t>
            </w:r>
            <w:r w:rsidR="00660347" w:rsidRPr="00287DA4">
              <w:t xml:space="preserve">    </w:t>
            </w:r>
            <w:proofErr w:type="spellStart"/>
            <w:r w:rsidRPr="00287DA4">
              <w:t>м.п</w:t>
            </w:r>
            <w:proofErr w:type="spellEnd"/>
            <w:r w:rsidRPr="00287DA4">
              <w:t>.</w:t>
            </w:r>
          </w:p>
        </w:tc>
        <w:tc>
          <w:tcPr>
            <w:tcW w:w="3549" w:type="dxa"/>
          </w:tcPr>
          <w:p w14:paraId="2B02C1C1" w14:textId="77777777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14:paraId="23CFCAAD" w14:textId="77777777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14:paraId="759F2636" w14:textId="72A72CBD" w:rsidR="00BF5873" w:rsidRPr="00287DA4" w:rsidRDefault="00660347" w:rsidP="00BE225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287DA4">
              <w:rPr>
                <w:b/>
              </w:rPr>
              <w:t xml:space="preserve">     </w:t>
            </w:r>
            <w:r w:rsidR="00BF5873" w:rsidRPr="00287DA4">
              <w:rPr>
                <w:b/>
              </w:rPr>
              <w:t>__________/</w:t>
            </w:r>
            <w:r w:rsidR="009D21DE">
              <w:t>___________</w:t>
            </w:r>
            <w:r w:rsidR="00BF5873" w:rsidRPr="00287DA4">
              <w:t>/</w:t>
            </w:r>
          </w:p>
          <w:p w14:paraId="7589DDE0" w14:textId="77777777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287DA4">
              <w:t xml:space="preserve">       </w:t>
            </w:r>
            <w:r w:rsidR="00660347" w:rsidRPr="00287DA4">
              <w:t xml:space="preserve">    </w:t>
            </w:r>
            <w:r w:rsidRPr="00287DA4">
              <w:t xml:space="preserve"> </w:t>
            </w:r>
            <w:proofErr w:type="spellStart"/>
            <w:r w:rsidRPr="00287DA4">
              <w:t>м.п</w:t>
            </w:r>
            <w:proofErr w:type="spellEnd"/>
            <w:r w:rsidRPr="00287DA4">
              <w:t>.</w:t>
            </w:r>
          </w:p>
        </w:tc>
        <w:tc>
          <w:tcPr>
            <w:tcW w:w="3827" w:type="dxa"/>
          </w:tcPr>
          <w:p w14:paraId="4511C8BF" w14:textId="77777777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</w:p>
          <w:p w14:paraId="564F104A" w14:textId="77777777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</w:p>
          <w:p w14:paraId="3230DCF9" w14:textId="603FA446" w:rsidR="00BF5873" w:rsidRPr="00287DA4" w:rsidRDefault="00660347" w:rsidP="00BE225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287DA4">
              <w:t xml:space="preserve">         </w:t>
            </w:r>
            <w:r w:rsidR="00BF5873" w:rsidRPr="00287DA4">
              <w:t>__________/</w:t>
            </w:r>
            <w:r w:rsidR="009D21DE">
              <w:t>___________</w:t>
            </w:r>
            <w:r w:rsidR="00BF5873" w:rsidRPr="00287DA4">
              <w:t>/</w:t>
            </w:r>
          </w:p>
          <w:p w14:paraId="1799FA20" w14:textId="77777777" w:rsidR="00BF5873" w:rsidRPr="00287DA4" w:rsidRDefault="00BF5873" w:rsidP="00BE225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287DA4">
              <w:t xml:space="preserve">       </w:t>
            </w:r>
            <w:r w:rsidR="00660347" w:rsidRPr="00287DA4">
              <w:t xml:space="preserve">              </w:t>
            </w:r>
            <w:proofErr w:type="spellStart"/>
            <w:r w:rsidRPr="00287DA4">
              <w:t>м.п</w:t>
            </w:r>
            <w:proofErr w:type="spellEnd"/>
            <w:r w:rsidRPr="00287DA4">
              <w:t>.</w:t>
            </w:r>
          </w:p>
        </w:tc>
      </w:tr>
    </w:tbl>
    <w:p w14:paraId="478EA3A8" w14:textId="77777777" w:rsidR="00650547" w:rsidRPr="00BF5873" w:rsidRDefault="00650547" w:rsidP="00BE225F">
      <w:pPr>
        <w:pStyle w:val="ConsPlusNormal"/>
        <w:contextualSpacing/>
        <w:rPr>
          <w:sz w:val="24"/>
          <w:szCs w:val="24"/>
        </w:rPr>
      </w:pPr>
    </w:p>
    <w:sectPr w:rsidR="00650547" w:rsidRPr="00BF5873" w:rsidSect="005A6B1C">
      <w:headerReference w:type="default" r:id="rId12"/>
      <w:pgSz w:w="11906" w:h="16838"/>
      <w:pgMar w:top="568" w:right="567" w:bottom="993" w:left="1418" w:header="567" w:footer="87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8FBF7" w14:textId="77777777" w:rsidR="001D549E" w:rsidRDefault="001D549E" w:rsidP="00862F7D">
      <w:r>
        <w:separator/>
      </w:r>
    </w:p>
  </w:endnote>
  <w:endnote w:type="continuationSeparator" w:id="0">
    <w:p w14:paraId="4EB97879" w14:textId="77777777" w:rsidR="001D549E" w:rsidRDefault="001D549E" w:rsidP="0086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ADCBE" w14:textId="77777777" w:rsidR="001D549E" w:rsidRDefault="001D549E" w:rsidP="00862F7D">
      <w:r>
        <w:separator/>
      </w:r>
    </w:p>
  </w:footnote>
  <w:footnote w:type="continuationSeparator" w:id="0">
    <w:p w14:paraId="09BF0E63" w14:textId="77777777" w:rsidR="001D549E" w:rsidRDefault="001D549E" w:rsidP="00862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5221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5CC401" w14:textId="768C0C50" w:rsidR="006B3B12" w:rsidRPr="0086284D" w:rsidRDefault="006B3B12">
        <w:pPr>
          <w:pStyle w:val="ab"/>
          <w:jc w:val="center"/>
          <w:rPr>
            <w:sz w:val="28"/>
            <w:szCs w:val="28"/>
          </w:rPr>
        </w:pPr>
        <w:r w:rsidRPr="0086284D">
          <w:rPr>
            <w:sz w:val="28"/>
            <w:szCs w:val="28"/>
          </w:rPr>
          <w:fldChar w:fldCharType="begin"/>
        </w:r>
        <w:r w:rsidRPr="0086284D">
          <w:rPr>
            <w:sz w:val="28"/>
            <w:szCs w:val="28"/>
          </w:rPr>
          <w:instrText>PAGE   \* MERGEFORMAT</w:instrText>
        </w:r>
        <w:r w:rsidRPr="0086284D">
          <w:rPr>
            <w:sz w:val="28"/>
            <w:szCs w:val="28"/>
          </w:rPr>
          <w:fldChar w:fldCharType="separate"/>
        </w:r>
        <w:r w:rsidR="00574121">
          <w:rPr>
            <w:noProof/>
            <w:sz w:val="28"/>
            <w:szCs w:val="28"/>
          </w:rPr>
          <w:t>2</w:t>
        </w:r>
        <w:r w:rsidRPr="0086284D">
          <w:rPr>
            <w:sz w:val="28"/>
            <w:szCs w:val="28"/>
          </w:rPr>
          <w:fldChar w:fldCharType="end"/>
        </w:r>
      </w:p>
    </w:sdtContent>
  </w:sdt>
  <w:p w14:paraId="7CD8248A" w14:textId="77777777" w:rsidR="006B3B12" w:rsidRDefault="006B3B1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138B6E0"/>
    <w:lvl w:ilvl="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cs="Symbol" w:hint="default"/>
        <w:b w:val="0"/>
        <w:i w:val="0"/>
        <w:strike w:val="0"/>
        <w:dstrike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</w:abstractNum>
  <w:abstractNum w:abstractNumId="1">
    <w:nsid w:val="69216C6A"/>
    <w:multiLevelType w:val="hybridMultilevel"/>
    <w:tmpl w:val="DE18FFD4"/>
    <w:lvl w:ilvl="0" w:tplc="1D6AD0C6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7D"/>
    <w:rsid w:val="00012110"/>
    <w:rsid w:val="00034BC6"/>
    <w:rsid w:val="00040FD5"/>
    <w:rsid w:val="00053179"/>
    <w:rsid w:val="00064EC8"/>
    <w:rsid w:val="000678F9"/>
    <w:rsid w:val="00081EF6"/>
    <w:rsid w:val="000863C9"/>
    <w:rsid w:val="000C06BD"/>
    <w:rsid w:val="000E0CAF"/>
    <w:rsid w:val="000E15C3"/>
    <w:rsid w:val="000E1A75"/>
    <w:rsid w:val="000F29E0"/>
    <w:rsid w:val="00134164"/>
    <w:rsid w:val="0013537F"/>
    <w:rsid w:val="001378B3"/>
    <w:rsid w:val="00150224"/>
    <w:rsid w:val="0016552E"/>
    <w:rsid w:val="00173129"/>
    <w:rsid w:val="001A0EF4"/>
    <w:rsid w:val="001A1760"/>
    <w:rsid w:val="001D033E"/>
    <w:rsid w:val="001D549E"/>
    <w:rsid w:val="001E6D40"/>
    <w:rsid w:val="00210C13"/>
    <w:rsid w:val="0021496A"/>
    <w:rsid w:val="00216A05"/>
    <w:rsid w:val="0026296B"/>
    <w:rsid w:val="00274060"/>
    <w:rsid w:val="00280076"/>
    <w:rsid w:val="00287DA4"/>
    <w:rsid w:val="002963D8"/>
    <w:rsid w:val="002968F4"/>
    <w:rsid w:val="002B014B"/>
    <w:rsid w:val="002C5C76"/>
    <w:rsid w:val="002F3024"/>
    <w:rsid w:val="002F6597"/>
    <w:rsid w:val="003051F5"/>
    <w:rsid w:val="003172D1"/>
    <w:rsid w:val="003212F3"/>
    <w:rsid w:val="00323751"/>
    <w:rsid w:val="00326922"/>
    <w:rsid w:val="00342F65"/>
    <w:rsid w:val="00366344"/>
    <w:rsid w:val="00371BA6"/>
    <w:rsid w:val="00376B4C"/>
    <w:rsid w:val="003852D7"/>
    <w:rsid w:val="0038701F"/>
    <w:rsid w:val="003A161E"/>
    <w:rsid w:val="003A2D62"/>
    <w:rsid w:val="003A608B"/>
    <w:rsid w:val="003B425F"/>
    <w:rsid w:val="003C116F"/>
    <w:rsid w:val="003C56CD"/>
    <w:rsid w:val="003D287A"/>
    <w:rsid w:val="0041496A"/>
    <w:rsid w:val="00416E30"/>
    <w:rsid w:val="00425B69"/>
    <w:rsid w:val="00431BB2"/>
    <w:rsid w:val="00461B2C"/>
    <w:rsid w:val="00474D85"/>
    <w:rsid w:val="00480986"/>
    <w:rsid w:val="00486EBA"/>
    <w:rsid w:val="00491337"/>
    <w:rsid w:val="00497647"/>
    <w:rsid w:val="004A035F"/>
    <w:rsid w:val="004D2D7B"/>
    <w:rsid w:val="004F75F4"/>
    <w:rsid w:val="0050058B"/>
    <w:rsid w:val="00503D24"/>
    <w:rsid w:val="00514D4B"/>
    <w:rsid w:val="00554F37"/>
    <w:rsid w:val="00565D1F"/>
    <w:rsid w:val="00570D10"/>
    <w:rsid w:val="00574121"/>
    <w:rsid w:val="0057562B"/>
    <w:rsid w:val="00586C70"/>
    <w:rsid w:val="005919D0"/>
    <w:rsid w:val="005972A7"/>
    <w:rsid w:val="005A6B1C"/>
    <w:rsid w:val="005B2D69"/>
    <w:rsid w:val="005B56E7"/>
    <w:rsid w:val="005C166A"/>
    <w:rsid w:val="005E2B0E"/>
    <w:rsid w:val="006017F2"/>
    <w:rsid w:val="006127EA"/>
    <w:rsid w:val="00614D14"/>
    <w:rsid w:val="00627F47"/>
    <w:rsid w:val="00635693"/>
    <w:rsid w:val="0064716A"/>
    <w:rsid w:val="00650547"/>
    <w:rsid w:val="0065110E"/>
    <w:rsid w:val="00660347"/>
    <w:rsid w:val="00660D82"/>
    <w:rsid w:val="006940EB"/>
    <w:rsid w:val="006B3B12"/>
    <w:rsid w:val="006B7D86"/>
    <w:rsid w:val="006C26FA"/>
    <w:rsid w:val="00704715"/>
    <w:rsid w:val="00726463"/>
    <w:rsid w:val="00753EB5"/>
    <w:rsid w:val="00762DFA"/>
    <w:rsid w:val="00772AA8"/>
    <w:rsid w:val="00775930"/>
    <w:rsid w:val="00780519"/>
    <w:rsid w:val="007E63F3"/>
    <w:rsid w:val="00800844"/>
    <w:rsid w:val="00816BA1"/>
    <w:rsid w:val="0086284D"/>
    <w:rsid w:val="00862F7D"/>
    <w:rsid w:val="00866D0E"/>
    <w:rsid w:val="00871600"/>
    <w:rsid w:val="00872448"/>
    <w:rsid w:val="008954F3"/>
    <w:rsid w:val="008A31F4"/>
    <w:rsid w:val="008A4AB7"/>
    <w:rsid w:val="008D2B25"/>
    <w:rsid w:val="008E27F0"/>
    <w:rsid w:val="00914C21"/>
    <w:rsid w:val="0091543E"/>
    <w:rsid w:val="0092220B"/>
    <w:rsid w:val="00967D01"/>
    <w:rsid w:val="00971D79"/>
    <w:rsid w:val="009A2DAE"/>
    <w:rsid w:val="009A2FF1"/>
    <w:rsid w:val="009B3FB1"/>
    <w:rsid w:val="009C3197"/>
    <w:rsid w:val="009D21DE"/>
    <w:rsid w:val="009D44FE"/>
    <w:rsid w:val="009E6254"/>
    <w:rsid w:val="009F6F5E"/>
    <w:rsid w:val="009F7B8E"/>
    <w:rsid w:val="00A04143"/>
    <w:rsid w:val="00A21BFC"/>
    <w:rsid w:val="00A24155"/>
    <w:rsid w:val="00A378E2"/>
    <w:rsid w:val="00A5186F"/>
    <w:rsid w:val="00A52682"/>
    <w:rsid w:val="00A63969"/>
    <w:rsid w:val="00A63CFF"/>
    <w:rsid w:val="00A750CD"/>
    <w:rsid w:val="00AA1040"/>
    <w:rsid w:val="00AA1C99"/>
    <w:rsid w:val="00AA3D62"/>
    <w:rsid w:val="00AA5923"/>
    <w:rsid w:val="00AC70D1"/>
    <w:rsid w:val="00AC7701"/>
    <w:rsid w:val="00AE6245"/>
    <w:rsid w:val="00AF26DC"/>
    <w:rsid w:val="00AF64D4"/>
    <w:rsid w:val="00B132A5"/>
    <w:rsid w:val="00B1747E"/>
    <w:rsid w:val="00B25BF0"/>
    <w:rsid w:val="00B33227"/>
    <w:rsid w:val="00B42324"/>
    <w:rsid w:val="00B4498B"/>
    <w:rsid w:val="00B641C9"/>
    <w:rsid w:val="00B67381"/>
    <w:rsid w:val="00B73721"/>
    <w:rsid w:val="00B83543"/>
    <w:rsid w:val="00BA1995"/>
    <w:rsid w:val="00BA74D5"/>
    <w:rsid w:val="00BB04A5"/>
    <w:rsid w:val="00BB2525"/>
    <w:rsid w:val="00BB5EEF"/>
    <w:rsid w:val="00BC1461"/>
    <w:rsid w:val="00BE225F"/>
    <w:rsid w:val="00BE752E"/>
    <w:rsid w:val="00BF2FC0"/>
    <w:rsid w:val="00BF5873"/>
    <w:rsid w:val="00BF5A0A"/>
    <w:rsid w:val="00C15BA5"/>
    <w:rsid w:val="00C21632"/>
    <w:rsid w:val="00C5082E"/>
    <w:rsid w:val="00C73172"/>
    <w:rsid w:val="00C75E05"/>
    <w:rsid w:val="00CA7AEA"/>
    <w:rsid w:val="00CD60D1"/>
    <w:rsid w:val="00D04FC4"/>
    <w:rsid w:val="00D121E1"/>
    <w:rsid w:val="00D26EA5"/>
    <w:rsid w:val="00D45669"/>
    <w:rsid w:val="00D60721"/>
    <w:rsid w:val="00D629F4"/>
    <w:rsid w:val="00D851CD"/>
    <w:rsid w:val="00D877AF"/>
    <w:rsid w:val="00DA2990"/>
    <w:rsid w:val="00DC291C"/>
    <w:rsid w:val="00DC592D"/>
    <w:rsid w:val="00DD6883"/>
    <w:rsid w:val="00DF4150"/>
    <w:rsid w:val="00E0717F"/>
    <w:rsid w:val="00E124BA"/>
    <w:rsid w:val="00E14A78"/>
    <w:rsid w:val="00E1521D"/>
    <w:rsid w:val="00E178FF"/>
    <w:rsid w:val="00E27114"/>
    <w:rsid w:val="00E50E46"/>
    <w:rsid w:val="00E60841"/>
    <w:rsid w:val="00E675CF"/>
    <w:rsid w:val="00E97234"/>
    <w:rsid w:val="00EB7F4C"/>
    <w:rsid w:val="00EE5C6A"/>
    <w:rsid w:val="00EF1F7F"/>
    <w:rsid w:val="00EF3E7F"/>
    <w:rsid w:val="00F03C28"/>
    <w:rsid w:val="00F03C29"/>
    <w:rsid w:val="00F05395"/>
    <w:rsid w:val="00F20F9F"/>
    <w:rsid w:val="00F24389"/>
    <w:rsid w:val="00F35A6B"/>
    <w:rsid w:val="00F516D0"/>
    <w:rsid w:val="00F5467B"/>
    <w:rsid w:val="00F55150"/>
    <w:rsid w:val="00F574C7"/>
    <w:rsid w:val="00F75BEE"/>
    <w:rsid w:val="00F76900"/>
    <w:rsid w:val="00F9314E"/>
    <w:rsid w:val="00FB4D26"/>
    <w:rsid w:val="00FD2733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FD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2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ing 1 Char Char,Heading 1 Char1 Char Char,Heading 1 Char Char Char Char,Heading 1 Char Char1 Char,не использовать,раздел,razdel,?acaae,разд,ðàçäåë,Çàãîë1,ðàçä,Caaie1,?aca,Мой Заголовок,H1,Caaieiaie iia?acaaea,Заголовок подраздела,Загол1"/>
    <w:basedOn w:val="a0"/>
    <w:next w:val="a0"/>
    <w:link w:val="10"/>
    <w:qFormat/>
    <w:rsid w:val="00862F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62F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2F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eading 1 Char Char Знак,Heading 1 Char1 Char Char Знак,Heading 1 Char Char Char Char Знак,Heading 1 Char Char1 Char Знак,не использовать Знак,раздел Знак,razdel Знак,?acaae Знак,разд Знак,ðàçäåë Знак,Çàãîë1 Знак,ðàçä Знак,Caaie1 Знак"/>
    <w:basedOn w:val="a1"/>
    <w:link w:val="1"/>
    <w:rsid w:val="00862F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862F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862F7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4">
    <w:name w:val="Hyperlink"/>
    <w:basedOn w:val="a1"/>
    <w:unhideWhenUsed/>
    <w:rsid w:val="00862F7D"/>
    <w:rPr>
      <w:color w:val="0563C1" w:themeColor="hyperlink"/>
      <w:u w:val="single"/>
    </w:rPr>
  </w:style>
  <w:style w:type="character" w:customStyle="1" w:styleId="11">
    <w:name w:val="Заголовок 1 Знак1"/>
    <w:aliases w:val="Heading 1 Char Char Знак1,Heading 1 Char1 Char Char Знак1,Heading 1 Char Char Char Char Знак1,Heading 1 Char Char1 Char Знак1,не использовать Знак1,раздел Знак1,razdel Знак1,?acaae Знак1,разд Знак1,ðàçäåë Знак1,Çàãîë1 Знак1,ðàçä Знак1"/>
    <w:basedOn w:val="a1"/>
    <w:rsid w:val="00862F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Strong"/>
    <w:uiPriority w:val="22"/>
    <w:qFormat/>
    <w:rsid w:val="00862F7D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0"/>
    <w:uiPriority w:val="99"/>
    <w:rsid w:val="00862F7D"/>
    <w:pPr>
      <w:spacing w:before="100" w:beforeAutospacing="1" w:after="100" w:afterAutospacing="1"/>
      <w:jc w:val="both"/>
    </w:pPr>
  </w:style>
  <w:style w:type="paragraph" w:styleId="a6">
    <w:name w:val="footnote text"/>
    <w:basedOn w:val="a0"/>
    <w:link w:val="a7"/>
    <w:uiPriority w:val="99"/>
    <w:unhideWhenUsed/>
    <w:rsid w:val="00862F7D"/>
    <w:pPr>
      <w:jc w:val="both"/>
    </w:pPr>
    <w:rPr>
      <w:sz w:val="20"/>
      <w:szCs w:val="20"/>
      <w:lang w:eastAsia="en-US"/>
    </w:rPr>
  </w:style>
  <w:style w:type="character" w:customStyle="1" w:styleId="a7">
    <w:name w:val="Текст сноски Знак"/>
    <w:basedOn w:val="a1"/>
    <w:link w:val="a6"/>
    <w:uiPriority w:val="99"/>
    <w:rsid w:val="00862F7D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9"/>
    <w:uiPriority w:val="99"/>
    <w:semiHidden/>
    <w:rsid w:val="00862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0"/>
    <w:link w:val="a8"/>
    <w:uiPriority w:val="99"/>
    <w:semiHidden/>
    <w:unhideWhenUsed/>
    <w:rsid w:val="00862F7D"/>
    <w:rPr>
      <w:sz w:val="20"/>
      <w:szCs w:val="20"/>
    </w:rPr>
  </w:style>
  <w:style w:type="character" w:customStyle="1" w:styleId="aa">
    <w:name w:val="Верхний колонтитул Знак"/>
    <w:aliases w:val="h Знак,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1"/>
    <w:link w:val="ab"/>
    <w:uiPriority w:val="99"/>
    <w:locked/>
    <w:rsid w:val="00862F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aliases w:val="h,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0"/>
    <w:link w:val="aa"/>
    <w:uiPriority w:val="99"/>
    <w:unhideWhenUsed/>
    <w:rsid w:val="00862F7D"/>
    <w:pPr>
      <w:tabs>
        <w:tab w:val="center" w:pos="4153"/>
        <w:tab w:val="right" w:pos="8306"/>
      </w:tabs>
    </w:pPr>
    <w:rPr>
      <w:szCs w:val="20"/>
    </w:rPr>
  </w:style>
  <w:style w:type="character" w:customStyle="1" w:styleId="12">
    <w:name w:val="Верхний колонтитул Знак1"/>
    <w:aliases w:val="h Знак1,Linie Знак1,АВИАКОМПАНИЯ &quot;ТЮМЕНТРАНСГАЗАВИА&quot;  СВИДЕТЕЛЬСТВО ЭКСПЛУАТАНТА  N 433 Знак1,АВИАКОМПАНИЯ &quot;ТЮМЕНТРАНСГАЗАВИА&quot;  СВИДЕТЕЛЬСТВО  ЭКСПЛУАТАНТА  N 433 Знак1,ВерхКолонтитул-1я-строкa Знак1"/>
    <w:basedOn w:val="a1"/>
    <w:uiPriority w:val="99"/>
    <w:semiHidden/>
    <w:rsid w:val="00862F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d"/>
    <w:uiPriority w:val="99"/>
    <w:rsid w:val="00862F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0"/>
    <w:link w:val="ac"/>
    <w:uiPriority w:val="99"/>
    <w:unhideWhenUsed/>
    <w:rsid w:val="00862F7D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Маркированный список Знак"/>
    <w:link w:val="a"/>
    <w:semiHidden/>
    <w:locked/>
    <w:rsid w:val="00862F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">
    <w:name w:val="List Bullet"/>
    <w:basedOn w:val="a0"/>
    <w:link w:val="ae"/>
    <w:semiHidden/>
    <w:unhideWhenUsed/>
    <w:rsid w:val="00862F7D"/>
    <w:pPr>
      <w:keepLines/>
      <w:numPr>
        <w:numId w:val="1"/>
      </w:numPr>
      <w:spacing w:after="120" w:line="288" w:lineRule="auto"/>
      <w:contextualSpacing/>
      <w:jc w:val="both"/>
    </w:pPr>
    <w:rPr>
      <w:lang w:val="en-US" w:eastAsia="en-US"/>
    </w:rPr>
  </w:style>
  <w:style w:type="paragraph" w:styleId="af">
    <w:name w:val="Body Text"/>
    <w:basedOn w:val="a0"/>
    <w:link w:val="af0"/>
    <w:uiPriority w:val="99"/>
    <w:semiHidden/>
    <w:unhideWhenUsed/>
    <w:rsid w:val="00862F7D"/>
    <w:pPr>
      <w:shd w:val="clear" w:color="auto" w:fill="FFFFFF"/>
      <w:spacing w:line="307" w:lineRule="exact"/>
      <w:jc w:val="both"/>
    </w:pPr>
    <w:rPr>
      <w:rFonts w:eastAsia="Arial Unicode MS"/>
      <w:sz w:val="25"/>
      <w:szCs w:val="25"/>
    </w:rPr>
  </w:style>
  <w:style w:type="character" w:customStyle="1" w:styleId="af0">
    <w:name w:val="Основной текст Знак"/>
    <w:basedOn w:val="a1"/>
    <w:link w:val="af"/>
    <w:uiPriority w:val="99"/>
    <w:semiHidden/>
    <w:rsid w:val="00862F7D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f1">
    <w:name w:val="Body Text Indent"/>
    <w:basedOn w:val="a0"/>
    <w:link w:val="af2"/>
    <w:uiPriority w:val="99"/>
    <w:semiHidden/>
    <w:unhideWhenUsed/>
    <w:rsid w:val="00862F7D"/>
    <w:pPr>
      <w:spacing w:after="120"/>
      <w:ind w:left="283"/>
    </w:pPr>
    <w:rPr>
      <w:sz w:val="28"/>
      <w:szCs w:val="28"/>
    </w:r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862F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Тема примечания Знак"/>
    <w:basedOn w:val="a8"/>
    <w:link w:val="af4"/>
    <w:uiPriority w:val="99"/>
    <w:semiHidden/>
    <w:rsid w:val="00862F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annotation subject"/>
    <w:basedOn w:val="a9"/>
    <w:next w:val="a9"/>
    <w:link w:val="af3"/>
    <w:uiPriority w:val="99"/>
    <w:semiHidden/>
    <w:unhideWhenUsed/>
    <w:rsid w:val="00862F7D"/>
    <w:rPr>
      <w:b/>
      <w:bCs/>
    </w:rPr>
  </w:style>
  <w:style w:type="character" w:customStyle="1" w:styleId="af5">
    <w:name w:val="Текст выноски Знак"/>
    <w:basedOn w:val="a1"/>
    <w:link w:val="af6"/>
    <w:uiPriority w:val="99"/>
    <w:semiHidden/>
    <w:rsid w:val="00862F7D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Balloon Text"/>
    <w:basedOn w:val="a0"/>
    <w:link w:val="af5"/>
    <w:uiPriority w:val="99"/>
    <w:semiHidden/>
    <w:unhideWhenUsed/>
    <w:rsid w:val="00862F7D"/>
    <w:rPr>
      <w:rFonts w:ascii="Segoe UI" w:hAnsi="Segoe UI" w:cs="Segoe UI"/>
      <w:sz w:val="18"/>
      <w:szCs w:val="18"/>
    </w:rPr>
  </w:style>
  <w:style w:type="paragraph" w:styleId="af7">
    <w:name w:val="No Spacing"/>
    <w:uiPriority w:val="99"/>
    <w:qFormat/>
    <w:rsid w:val="00862F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Абзац списка Знак"/>
    <w:link w:val="af9"/>
    <w:uiPriority w:val="34"/>
    <w:locked/>
    <w:rsid w:val="00862F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List Paragraph"/>
    <w:basedOn w:val="a0"/>
    <w:link w:val="af8"/>
    <w:uiPriority w:val="34"/>
    <w:qFormat/>
    <w:rsid w:val="00862F7D"/>
    <w:pPr>
      <w:ind w:left="720"/>
      <w:contextualSpacing/>
    </w:pPr>
    <w:rPr>
      <w:szCs w:val="20"/>
    </w:rPr>
  </w:style>
  <w:style w:type="paragraph" w:customStyle="1" w:styleId="afa">
    <w:name w:val="Обычный с отступом"/>
    <w:basedOn w:val="a0"/>
    <w:uiPriority w:val="99"/>
    <w:rsid w:val="00862F7D"/>
    <w:pPr>
      <w:spacing w:after="120"/>
      <w:ind w:firstLine="737"/>
      <w:jc w:val="both"/>
    </w:pPr>
    <w:rPr>
      <w:rFonts w:ascii="Arial" w:hAnsi="Arial"/>
      <w:szCs w:val="20"/>
    </w:rPr>
  </w:style>
  <w:style w:type="paragraph" w:customStyle="1" w:styleId="ConsPlusNormal">
    <w:name w:val="ConsPlusNormal"/>
    <w:rsid w:val="00862F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b">
    <w:name w:val="Сноска_"/>
    <w:basedOn w:val="a1"/>
    <w:link w:val="afc"/>
    <w:locked/>
    <w:rsid w:val="00862F7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fc">
    <w:name w:val="Сноска"/>
    <w:basedOn w:val="a0"/>
    <w:link w:val="afb"/>
    <w:rsid w:val="00862F7D"/>
    <w:pPr>
      <w:shd w:val="clear" w:color="auto" w:fill="FFFFFF"/>
      <w:spacing w:line="211" w:lineRule="exact"/>
    </w:pPr>
    <w:rPr>
      <w:sz w:val="18"/>
      <w:szCs w:val="18"/>
      <w:lang w:eastAsia="en-US"/>
    </w:rPr>
  </w:style>
  <w:style w:type="character" w:customStyle="1" w:styleId="21">
    <w:name w:val="Заголовок №2_"/>
    <w:basedOn w:val="a1"/>
    <w:link w:val="22"/>
    <w:locked/>
    <w:rsid w:val="00862F7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Заголовок №2"/>
    <w:basedOn w:val="a0"/>
    <w:link w:val="21"/>
    <w:rsid w:val="00862F7D"/>
    <w:pPr>
      <w:shd w:val="clear" w:color="auto" w:fill="FFFFFF"/>
      <w:spacing w:after="300" w:line="298" w:lineRule="exact"/>
      <w:jc w:val="center"/>
      <w:outlineLvl w:val="1"/>
    </w:pPr>
    <w:rPr>
      <w:sz w:val="25"/>
      <w:szCs w:val="25"/>
      <w:lang w:eastAsia="en-US"/>
    </w:rPr>
  </w:style>
  <w:style w:type="character" w:customStyle="1" w:styleId="14">
    <w:name w:val="Основной текст (14)_"/>
    <w:basedOn w:val="a1"/>
    <w:link w:val="140"/>
    <w:locked/>
    <w:rsid w:val="00862F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0"/>
    <w:link w:val="14"/>
    <w:rsid w:val="00862F7D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character" w:customStyle="1" w:styleId="16">
    <w:name w:val="Основной текст (16)_"/>
    <w:basedOn w:val="a1"/>
    <w:link w:val="160"/>
    <w:locked/>
    <w:rsid w:val="00862F7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60">
    <w:name w:val="Основной текст (16)"/>
    <w:basedOn w:val="a0"/>
    <w:link w:val="16"/>
    <w:rsid w:val="00862F7D"/>
    <w:pPr>
      <w:shd w:val="clear" w:color="auto" w:fill="FFFFFF"/>
      <w:spacing w:line="0" w:lineRule="atLeast"/>
    </w:pPr>
    <w:rPr>
      <w:sz w:val="19"/>
      <w:szCs w:val="19"/>
      <w:lang w:eastAsia="en-US"/>
    </w:rPr>
  </w:style>
  <w:style w:type="character" w:customStyle="1" w:styleId="15">
    <w:name w:val="Основной текст (15)_"/>
    <w:basedOn w:val="a1"/>
    <w:link w:val="150"/>
    <w:locked/>
    <w:rsid w:val="00862F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50">
    <w:name w:val="Основной текст (15)"/>
    <w:basedOn w:val="a0"/>
    <w:link w:val="15"/>
    <w:rsid w:val="00862F7D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character" w:customStyle="1" w:styleId="afd">
    <w:name w:val="Основной текст_"/>
    <w:basedOn w:val="a1"/>
    <w:link w:val="23"/>
    <w:locked/>
    <w:rsid w:val="00862F7D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23">
    <w:name w:val="Основной текст2"/>
    <w:basedOn w:val="a0"/>
    <w:link w:val="afd"/>
    <w:rsid w:val="00862F7D"/>
    <w:pPr>
      <w:widowControl w:val="0"/>
      <w:shd w:val="clear" w:color="auto" w:fill="FFFFFF"/>
      <w:spacing w:line="0" w:lineRule="atLeast"/>
    </w:pPr>
    <w:rPr>
      <w:spacing w:val="7"/>
      <w:sz w:val="22"/>
      <w:szCs w:val="22"/>
      <w:lang w:eastAsia="en-US"/>
    </w:rPr>
  </w:style>
  <w:style w:type="character" w:customStyle="1" w:styleId="31">
    <w:name w:val="Основной текст (3)_"/>
    <w:basedOn w:val="a1"/>
    <w:link w:val="32"/>
    <w:locked/>
    <w:rsid w:val="00862F7D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862F7D"/>
    <w:pPr>
      <w:widowControl w:val="0"/>
      <w:shd w:val="clear" w:color="auto" w:fill="FFFFFF"/>
      <w:spacing w:before="2580" w:after="60" w:line="0" w:lineRule="atLeast"/>
    </w:pPr>
    <w:rPr>
      <w:spacing w:val="4"/>
      <w:sz w:val="17"/>
      <w:szCs w:val="17"/>
      <w:lang w:eastAsia="en-US"/>
    </w:rPr>
  </w:style>
  <w:style w:type="character" w:customStyle="1" w:styleId="24">
    <w:name w:val="Основной текст (2)_"/>
    <w:basedOn w:val="a1"/>
    <w:link w:val="25"/>
    <w:locked/>
    <w:rsid w:val="00862F7D"/>
    <w:rPr>
      <w:rFonts w:ascii="Times New Roman" w:eastAsia="Times New Roman" w:hAnsi="Times New Roman" w:cs="Times New Roman"/>
      <w:b/>
      <w:bCs/>
      <w:spacing w:val="2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862F7D"/>
    <w:pPr>
      <w:widowControl w:val="0"/>
      <w:shd w:val="clear" w:color="auto" w:fill="FFFFFF"/>
      <w:spacing w:after="60" w:line="384" w:lineRule="exact"/>
      <w:jc w:val="center"/>
    </w:pPr>
    <w:rPr>
      <w:b/>
      <w:bCs/>
      <w:spacing w:val="28"/>
      <w:sz w:val="22"/>
      <w:szCs w:val="22"/>
      <w:lang w:eastAsia="en-US"/>
    </w:rPr>
  </w:style>
  <w:style w:type="character" w:customStyle="1" w:styleId="ListParagraphChar">
    <w:name w:val="List Paragraph Char"/>
    <w:link w:val="13"/>
    <w:uiPriority w:val="99"/>
    <w:locked/>
    <w:rsid w:val="00862F7D"/>
    <w:rPr>
      <w:rFonts w:ascii="Book Antiqua" w:eastAsia="MS Mincho" w:hAnsi="Book Antiqua" w:cs="Book Antiqua"/>
      <w:sz w:val="24"/>
      <w:szCs w:val="24"/>
      <w:lang w:val="en-US" w:eastAsia="ja-JP"/>
    </w:rPr>
  </w:style>
  <w:style w:type="paragraph" w:customStyle="1" w:styleId="13">
    <w:name w:val="Абзац списка1"/>
    <w:basedOn w:val="a0"/>
    <w:link w:val="ListParagraphChar"/>
    <w:uiPriority w:val="99"/>
    <w:qFormat/>
    <w:rsid w:val="00862F7D"/>
    <w:pPr>
      <w:ind w:left="720"/>
    </w:pPr>
    <w:rPr>
      <w:rFonts w:ascii="Book Antiqua" w:eastAsia="MS Mincho" w:hAnsi="Book Antiqua" w:cs="Book Antiqua"/>
      <w:lang w:val="en-US" w:eastAsia="ja-JP"/>
    </w:rPr>
  </w:style>
  <w:style w:type="paragraph" w:customStyle="1" w:styleId="ConsPlusNonformat">
    <w:name w:val="ConsPlusNonformat"/>
    <w:uiPriority w:val="99"/>
    <w:rsid w:val="00862F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2F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3">
    <w:name w:val="Style3"/>
    <w:basedOn w:val="a0"/>
    <w:uiPriority w:val="99"/>
    <w:rsid w:val="00862F7D"/>
    <w:pPr>
      <w:widowControl w:val="0"/>
      <w:autoSpaceDE w:val="0"/>
      <w:autoSpaceDN w:val="0"/>
      <w:adjustRightInd w:val="0"/>
      <w:spacing w:line="324" w:lineRule="exact"/>
      <w:ind w:hanging="209"/>
    </w:pPr>
  </w:style>
  <w:style w:type="paragraph" w:customStyle="1" w:styleId="Style4">
    <w:name w:val="Style4"/>
    <w:basedOn w:val="a0"/>
    <w:uiPriority w:val="99"/>
    <w:rsid w:val="00862F7D"/>
    <w:pPr>
      <w:widowControl w:val="0"/>
      <w:autoSpaceDE w:val="0"/>
      <w:autoSpaceDN w:val="0"/>
      <w:adjustRightInd w:val="0"/>
      <w:spacing w:line="326" w:lineRule="exact"/>
      <w:ind w:firstLine="703"/>
      <w:jc w:val="both"/>
    </w:pPr>
  </w:style>
  <w:style w:type="paragraph" w:customStyle="1" w:styleId="Style2">
    <w:name w:val="Style2"/>
    <w:basedOn w:val="a0"/>
    <w:uiPriority w:val="99"/>
    <w:rsid w:val="00862F7D"/>
    <w:pPr>
      <w:widowControl w:val="0"/>
      <w:autoSpaceDE w:val="0"/>
      <w:autoSpaceDN w:val="0"/>
      <w:adjustRightInd w:val="0"/>
      <w:spacing w:line="307" w:lineRule="exact"/>
      <w:jc w:val="both"/>
    </w:pPr>
  </w:style>
  <w:style w:type="paragraph" w:customStyle="1" w:styleId="afe">
    <w:name w:val="Строка разделить"/>
    <w:basedOn w:val="a0"/>
    <w:uiPriority w:val="99"/>
    <w:rsid w:val="00862F7D"/>
    <w:pPr>
      <w:jc w:val="center"/>
    </w:pPr>
    <w:rPr>
      <w:rFonts w:eastAsiaTheme="minorHAnsi"/>
      <w:noProof/>
      <w:sz w:val="10"/>
      <w:szCs w:val="10"/>
      <w:lang w:eastAsia="en-GB"/>
    </w:rPr>
  </w:style>
  <w:style w:type="paragraph" w:customStyle="1" w:styleId="aff">
    <w:name w:val="Справочные данные"/>
    <w:basedOn w:val="a0"/>
    <w:autoRedefine/>
    <w:uiPriority w:val="99"/>
    <w:rsid w:val="00862F7D"/>
    <w:pPr>
      <w:autoSpaceDE w:val="0"/>
      <w:autoSpaceDN w:val="0"/>
      <w:jc w:val="center"/>
    </w:pPr>
    <w:rPr>
      <w:rFonts w:eastAsiaTheme="minorHAnsi"/>
      <w:noProof/>
      <w:sz w:val="22"/>
      <w:szCs w:val="22"/>
      <w:lang w:eastAsia="en-GB"/>
    </w:rPr>
  </w:style>
  <w:style w:type="paragraph" w:customStyle="1" w:styleId="aff0">
    <w:name w:val="Дата и номер"/>
    <w:basedOn w:val="a0"/>
    <w:uiPriority w:val="99"/>
    <w:rsid w:val="00862F7D"/>
    <w:rPr>
      <w:rFonts w:eastAsiaTheme="minorHAnsi"/>
      <w:noProof/>
      <w:sz w:val="20"/>
      <w:szCs w:val="20"/>
      <w:lang w:eastAsia="en-GB"/>
    </w:rPr>
  </w:style>
  <w:style w:type="paragraph" w:customStyle="1" w:styleId="Style5">
    <w:name w:val="Style5"/>
    <w:basedOn w:val="a0"/>
    <w:uiPriority w:val="99"/>
    <w:rsid w:val="00862F7D"/>
    <w:pPr>
      <w:widowControl w:val="0"/>
      <w:autoSpaceDE w:val="0"/>
      <w:autoSpaceDN w:val="0"/>
      <w:adjustRightInd w:val="0"/>
      <w:spacing w:line="329" w:lineRule="exact"/>
      <w:ind w:firstLine="691"/>
    </w:pPr>
  </w:style>
  <w:style w:type="character" w:customStyle="1" w:styleId="aff1">
    <w:name w:val="Текст документа Знак"/>
    <w:basedOn w:val="a1"/>
    <w:link w:val="aff2"/>
    <w:locked/>
    <w:rsid w:val="00862F7D"/>
    <w:rPr>
      <w:rFonts w:ascii="Times New Roman" w:hAnsi="Times New Roman" w:cs="Times New Roman"/>
      <w:sz w:val="28"/>
      <w:szCs w:val="24"/>
    </w:rPr>
  </w:style>
  <w:style w:type="paragraph" w:customStyle="1" w:styleId="aff2">
    <w:name w:val="Текст документа"/>
    <w:basedOn w:val="a0"/>
    <w:link w:val="aff1"/>
    <w:qFormat/>
    <w:rsid w:val="00862F7D"/>
    <w:pPr>
      <w:ind w:firstLine="709"/>
      <w:jc w:val="both"/>
    </w:pPr>
    <w:rPr>
      <w:rFonts w:eastAsiaTheme="minorHAnsi"/>
      <w:sz w:val="28"/>
      <w:lang w:eastAsia="en-US"/>
    </w:rPr>
  </w:style>
  <w:style w:type="character" w:styleId="aff3">
    <w:name w:val="footnote reference"/>
    <w:uiPriority w:val="99"/>
    <w:unhideWhenUsed/>
    <w:rsid w:val="00862F7D"/>
    <w:rPr>
      <w:rFonts w:ascii="Times New Roman" w:hAnsi="Times New Roman" w:cs="Times New Roman" w:hint="default"/>
      <w:vertAlign w:val="superscript"/>
    </w:rPr>
  </w:style>
  <w:style w:type="character" w:styleId="aff4">
    <w:name w:val="Placeholder Text"/>
    <w:basedOn w:val="a1"/>
    <w:uiPriority w:val="99"/>
    <w:semiHidden/>
    <w:rsid w:val="00862F7D"/>
    <w:rPr>
      <w:color w:val="808080"/>
    </w:rPr>
  </w:style>
  <w:style w:type="character" w:customStyle="1" w:styleId="1610pt">
    <w:name w:val="Основной текст (16) + 10 pt"/>
    <w:basedOn w:val="16"/>
    <w:rsid w:val="00862F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59">
    <w:name w:val="Основной текст (15) + 9"/>
    <w:aliases w:val="5 pt"/>
    <w:basedOn w:val="afd"/>
    <w:rsid w:val="00862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fd"/>
    <w:rsid w:val="00862F7D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5">
    <w:name w:val="Основной текст + Курсив"/>
    <w:aliases w:val="Интервал 0 pt"/>
    <w:basedOn w:val="afd"/>
    <w:rsid w:val="00862F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20pt">
    <w:name w:val="Основной текст (2) + Интервал 0 pt"/>
    <w:basedOn w:val="24"/>
    <w:rsid w:val="00862F7D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FontStyle12">
    <w:name w:val="Font Style12"/>
    <w:uiPriority w:val="99"/>
    <w:rsid w:val="00862F7D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uiPriority w:val="99"/>
    <w:rsid w:val="00862F7D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862F7D"/>
    <w:rPr>
      <w:rFonts w:ascii="Times New Roman" w:hAnsi="Times New Roman" w:cs="Times New Roman" w:hint="default"/>
      <w:sz w:val="24"/>
      <w:szCs w:val="24"/>
    </w:rPr>
  </w:style>
  <w:style w:type="character" w:customStyle="1" w:styleId="f">
    <w:name w:val="f"/>
    <w:basedOn w:val="a1"/>
    <w:rsid w:val="00862F7D"/>
  </w:style>
  <w:style w:type="table" w:styleId="aff6">
    <w:name w:val="Table Grid"/>
    <w:basedOn w:val="a2"/>
    <w:uiPriority w:val="39"/>
    <w:rsid w:val="00862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2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ing 1 Char Char,Heading 1 Char1 Char Char,Heading 1 Char Char Char Char,Heading 1 Char Char1 Char,не использовать,раздел,razdel,?acaae,разд,ðàçäåë,Çàãîë1,ðàçä,Caaie1,?aca,Мой Заголовок,H1,Caaieiaie iia?acaaea,Заголовок подраздела,Загол1"/>
    <w:basedOn w:val="a0"/>
    <w:next w:val="a0"/>
    <w:link w:val="10"/>
    <w:qFormat/>
    <w:rsid w:val="00862F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62F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2F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eading 1 Char Char Знак,Heading 1 Char1 Char Char Знак,Heading 1 Char Char Char Char Знак,Heading 1 Char Char1 Char Знак,не использовать Знак,раздел Знак,razdel Знак,?acaae Знак,разд Знак,ðàçäåë Знак,Çàãîë1 Знак,ðàçä Знак,Caaie1 Знак"/>
    <w:basedOn w:val="a1"/>
    <w:link w:val="1"/>
    <w:rsid w:val="00862F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862F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862F7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4">
    <w:name w:val="Hyperlink"/>
    <w:basedOn w:val="a1"/>
    <w:unhideWhenUsed/>
    <w:rsid w:val="00862F7D"/>
    <w:rPr>
      <w:color w:val="0563C1" w:themeColor="hyperlink"/>
      <w:u w:val="single"/>
    </w:rPr>
  </w:style>
  <w:style w:type="character" w:customStyle="1" w:styleId="11">
    <w:name w:val="Заголовок 1 Знак1"/>
    <w:aliases w:val="Heading 1 Char Char Знак1,Heading 1 Char1 Char Char Знак1,Heading 1 Char Char Char Char Знак1,Heading 1 Char Char1 Char Знак1,не использовать Знак1,раздел Знак1,razdel Знак1,?acaae Знак1,разд Знак1,ðàçäåë Знак1,Çàãîë1 Знак1,ðàçä Знак1"/>
    <w:basedOn w:val="a1"/>
    <w:rsid w:val="00862F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Strong"/>
    <w:uiPriority w:val="22"/>
    <w:qFormat/>
    <w:rsid w:val="00862F7D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0"/>
    <w:uiPriority w:val="99"/>
    <w:rsid w:val="00862F7D"/>
    <w:pPr>
      <w:spacing w:before="100" w:beforeAutospacing="1" w:after="100" w:afterAutospacing="1"/>
      <w:jc w:val="both"/>
    </w:pPr>
  </w:style>
  <w:style w:type="paragraph" w:styleId="a6">
    <w:name w:val="footnote text"/>
    <w:basedOn w:val="a0"/>
    <w:link w:val="a7"/>
    <w:uiPriority w:val="99"/>
    <w:unhideWhenUsed/>
    <w:rsid w:val="00862F7D"/>
    <w:pPr>
      <w:jc w:val="both"/>
    </w:pPr>
    <w:rPr>
      <w:sz w:val="20"/>
      <w:szCs w:val="20"/>
      <w:lang w:eastAsia="en-US"/>
    </w:rPr>
  </w:style>
  <w:style w:type="character" w:customStyle="1" w:styleId="a7">
    <w:name w:val="Текст сноски Знак"/>
    <w:basedOn w:val="a1"/>
    <w:link w:val="a6"/>
    <w:uiPriority w:val="99"/>
    <w:rsid w:val="00862F7D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9"/>
    <w:uiPriority w:val="99"/>
    <w:semiHidden/>
    <w:rsid w:val="00862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0"/>
    <w:link w:val="a8"/>
    <w:uiPriority w:val="99"/>
    <w:semiHidden/>
    <w:unhideWhenUsed/>
    <w:rsid w:val="00862F7D"/>
    <w:rPr>
      <w:sz w:val="20"/>
      <w:szCs w:val="20"/>
    </w:rPr>
  </w:style>
  <w:style w:type="character" w:customStyle="1" w:styleId="aa">
    <w:name w:val="Верхний колонтитул Знак"/>
    <w:aliases w:val="h Знак,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1"/>
    <w:link w:val="ab"/>
    <w:uiPriority w:val="99"/>
    <w:locked/>
    <w:rsid w:val="00862F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aliases w:val="h,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0"/>
    <w:link w:val="aa"/>
    <w:uiPriority w:val="99"/>
    <w:unhideWhenUsed/>
    <w:rsid w:val="00862F7D"/>
    <w:pPr>
      <w:tabs>
        <w:tab w:val="center" w:pos="4153"/>
        <w:tab w:val="right" w:pos="8306"/>
      </w:tabs>
    </w:pPr>
    <w:rPr>
      <w:szCs w:val="20"/>
    </w:rPr>
  </w:style>
  <w:style w:type="character" w:customStyle="1" w:styleId="12">
    <w:name w:val="Верхний колонтитул Знак1"/>
    <w:aliases w:val="h Знак1,Linie Знак1,АВИАКОМПАНИЯ &quot;ТЮМЕНТРАНСГАЗАВИА&quot;  СВИДЕТЕЛЬСТВО ЭКСПЛУАТАНТА  N 433 Знак1,АВИАКОМПАНИЯ &quot;ТЮМЕНТРАНСГАЗАВИА&quot;  СВИДЕТЕЛЬСТВО  ЭКСПЛУАТАНТА  N 433 Знак1,ВерхКолонтитул-1я-строкa Знак1"/>
    <w:basedOn w:val="a1"/>
    <w:uiPriority w:val="99"/>
    <w:semiHidden/>
    <w:rsid w:val="00862F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d"/>
    <w:uiPriority w:val="99"/>
    <w:rsid w:val="00862F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0"/>
    <w:link w:val="ac"/>
    <w:uiPriority w:val="99"/>
    <w:unhideWhenUsed/>
    <w:rsid w:val="00862F7D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Маркированный список Знак"/>
    <w:link w:val="a"/>
    <w:semiHidden/>
    <w:locked/>
    <w:rsid w:val="00862F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">
    <w:name w:val="List Bullet"/>
    <w:basedOn w:val="a0"/>
    <w:link w:val="ae"/>
    <w:semiHidden/>
    <w:unhideWhenUsed/>
    <w:rsid w:val="00862F7D"/>
    <w:pPr>
      <w:keepLines/>
      <w:numPr>
        <w:numId w:val="1"/>
      </w:numPr>
      <w:spacing w:after="120" w:line="288" w:lineRule="auto"/>
      <w:contextualSpacing/>
      <w:jc w:val="both"/>
    </w:pPr>
    <w:rPr>
      <w:lang w:val="en-US" w:eastAsia="en-US"/>
    </w:rPr>
  </w:style>
  <w:style w:type="paragraph" w:styleId="af">
    <w:name w:val="Body Text"/>
    <w:basedOn w:val="a0"/>
    <w:link w:val="af0"/>
    <w:uiPriority w:val="99"/>
    <w:semiHidden/>
    <w:unhideWhenUsed/>
    <w:rsid w:val="00862F7D"/>
    <w:pPr>
      <w:shd w:val="clear" w:color="auto" w:fill="FFFFFF"/>
      <w:spacing w:line="307" w:lineRule="exact"/>
      <w:jc w:val="both"/>
    </w:pPr>
    <w:rPr>
      <w:rFonts w:eastAsia="Arial Unicode MS"/>
      <w:sz w:val="25"/>
      <w:szCs w:val="25"/>
    </w:rPr>
  </w:style>
  <w:style w:type="character" w:customStyle="1" w:styleId="af0">
    <w:name w:val="Основной текст Знак"/>
    <w:basedOn w:val="a1"/>
    <w:link w:val="af"/>
    <w:uiPriority w:val="99"/>
    <w:semiHidden/>
    <w:rsid w:val="00862F7D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paragraph" w:styleId="af1">
    <w:name w:val="Body Text Indent"/>
    <w:basedOn w:val="a0"/>
    <w:link w:val="af2"/>
    <w:uiPriority w:val="99"/>
    <w:semiHidden/>
    <w:unhideWhenUsed/>
    <w:rsid w:val="00862F7D"/>
    <w:pPr>
      <w:spacing w:after="120"/>
      <w:ind w:left="283"/>
    </w:pPr>
    <w:rPr>
      <w:sz w:val="28"/>
      <w:szCs w:val="28"/>
    </w:r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862F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Тема примечания Знак"/>
    <w:basedOn w:val="a8"/>
    <w:link w:val="af4"/>
    <w:uiPriority w:val="99"/>
    <w:semiHidden/>
    <w:rsid w:val="00862F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annotation subject"/>
    <w:basedOn w:val="a9"/>
    <w:next w:val="a9"/>
    <w:link w:val="af3"/>
    <w:uiPriority w:val="99"/>
    <w:semiHidden/>
    <w:unhideWhenUsed/>
    <w:rsid w:val="00862F7D"/>
    <w:rPr>
      <w:b/>
      <w:bCs/>
    </w:rPr>
  </w:style>
  <w:style w:type="character" w:customStyle="1" w:styleId="af5">
    <w:name w:val="Текст выноски Знак"/>
    <w:basedOn w:val="a1"/>
    <w:link w:val="af6"/>
    <w:uiPriority w:val="99"/>
    <w:semiHidden/>
    <w:rsid w:val="00862F7D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Balloon Text"/>
    <w:basedOn w:val="a0"/>
    <w:link w:val="af5"/>
    <w:uiPriority w:val="99"/>
    <w:semiHidden/>
    <w:unhideWhenUsed/>
    <w:rsid w:val="00862F7D"/>
    <w:rPr>
      <w:rFonts w:ascii="Segoe UI" w:hAnsi="Segoe UI" w:cs="Segoe UI"/>
      <w:sz w:val="18"/>
      <w:szCs w:val="18"/>
    </w:rPr>
  </w:style>
  <w:style w:type="paragraph" w:styleId="af7">
    <w:name w:val="No Spacing"/>
    <w:uiPriority w:val="99"/>
    <w:qFormat/>
    <w:rsid w:val="00862F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Абзац списка Знак"/>
    <w:link w:val="af9"/>
    <w:uiPriority w:val="34"/>
    <w:locked/>
    <w:rsid w:val="00862F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List Paragraph"/>
    <w:basedOn w:val="a0"/>
    <w:link w:val="af8"/>
    <w:uiPriority w:val="34"/>
    <w:qFormat/>
    <w:rsid w:val="00862F7D"/>
    <w:pPr>
      <w:ind w:left="720"/>
      <w:contextualSpacing/>
    </w:pPr>
    <w:rPr>
      <w:szCs w:val="20"/>
    </w:rPr>
  </w:style>
  <w:style w:type="paragraph" w:customStyle="1" w:styleId="afa">
    <w:name w:val="Обычный с отступом"/>
    <w:basedOn w:val="a0"/>
    <w:uiPriority w:val="99"/>
    <w:rsid w:val="00862F7D"/>
    <w:pPr>
      <w:spacing w:after="120"/>
      <w:ind w:firstLine="737"/>
      <w:jc w:val="both"/>
    </w:pPr>
    <w:rPr>
      <w:rFonts w:ascii="Arial" w:hAnsi="Arial"/>
      <w:szCs w:val="20"/>
    </w:rPr>
  </w:style>
  <w:style w:type="paragraph" w:customStyle="1" w:styleId="ConsPlusNormal">
    <w:name w:val="ConsPlusNormal"/>
    <w:rsid w:val="00862F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b">
    <w:name w:val="Сноска_"/>
    <w:basedOn w:val="a1"/>
    <w:link w:val="afc"/>
    <w:locked/>
    <w:rsid w:val="00862F7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fc">
    <w:name w:val="Сноска"/>
    <w:basedOn w:val="a0"/>
    <w:link w:val="afb"/>
    <w:rsid w:val="00862F7D"/>
    <w:pPr>
      <w:shd w:val="clear" w:color="auto" w:fill="FFFFFF"/>
      <w:spacing w:line="211" w:lineRule="exact"/>
    </w:pPr>
    <w:rPr>
      <w:sz w:val="18"/>
      <w:szCs w:val="18"/>
      <w:lang w:eastAsia="en-US"/>
    </w:rPr>
  </w:style>
  <w:style w:type="character" w:customStyle="1" w:styleId="21">
    <w:name w:val="Заголовок №2_"/>
    <w:basedOn w:val="a1"/>
    <w:link w:val="22"/>
    <w:locked/>
    <w:rsid w:val="00862F7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Заголовок №2"/>
    <w:basedOn w:val="a0"/>
    <w:link w:val="21"/>
    <w:rsid w:val="00862F7D"/>
    <w:pPr>
      <w:shd w:val="clear" w:color="auto" w:fill="FFFFFF"/>
      <w:spacing w:after="300" w:line="298" w:lineRule="exact"/>
      <w:jc w:val="center"/>
      <w:outlineLvl w:val="1"/>
    </w:pPr>
    <w:rPr>
      <w:sz w:val="25"/>
      <w:szCs w:val="25"/>
      <w:lang w:eastAsia="en-US"/>
    </w:rPr>
  </w:style>
  <w:style w:type="character" w:customStyle="1" w:styleId="14">
    <w:name w:val="Основной текст (14)_"/>
    <w:basedOn w:val="a1"/>
    <w:link w:val="140"/>
    <w:locked/>
    <w:rsid w:val="00862F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40">
    <w:name w:val="Основной текст (14)"/>
    <w:basedOn w:val="a0"/>
    <w:link w:val="14"/>
    <w:rsid w:val="00862F7D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character" w:customStyle="1" w:styleId="16">
    <w:name w:val="Основной текст (16)_"/>
    <w:basedOn w:val="a1"/>
    <w:link w:val="160"/>
    <w:locked/>
    <w:rsid w:val="00862F7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60">
    <w:name w:val="Основной текст (16)"/>
    <w:basedOn w:val="a0"/>
    <w:link w:val="16"/>
    <w:rsid w:val="00862F7D"/>
    <w:pPr>
      <w:shd w:val="clear" w:color="auto" w:fill="FFFFFF"/>
      <w:spacing w:line="0" w:lineRule="atLeast"/>
    </w:pPr>
    <w:rPr>
      <w:sz w:val="19"/>
      <w:szCs w:val="19"/>
      <w:lang w:eastAsia="en-US"/>
    </w:rPr>
  </w:style>
  <w:style w:type="character" w:customStyle="1" w:styleId="15">
    <w:name w:val="Основной текст (15)_"/>
    <w:basedOn w:val="a1"/>
    <w:link w:val="150"/>
    <w:locked/>
    <w:rsid w:val="00862F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50">
    <w:name w:val="Основной текст (15)"/>
    <w:basedOn w:val="a0"/>
    <w:link w:val="15"/>
    <w:rsid w:val="00862F7D"/>
    <w:pPr>
      <w:shd w:val="clear" w:color="auto" w:fill="FFFFFF"/>
      <w:spacing w:line="0" w:lineRule="atLeast"/>
    </w:pPr>
    <w:rPr>
      <w:sz w:val="20"/>
      <w:szCs w:val="20"/>
      <w:lang w:eastAsia="en-US"/>
    </w:rPr>
  </w:style>
  <w:style w:type="character" w:customStyle="1" w:styleId="afd">
    <w:name w:val="Основной текст_"/>
    <w:basedOn w:val="a1"/>
    <w:link w:val="23"/>
    <w:locked/>
    <w:rsid w:val="00862F7D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23">
    <w:name w:val="Основной текст2"/>
    <w:basedOn w:val="a0"/>
    <w:link w:val="afd"/>
    <w:rsid w:val="00862F7D"/>
    <w:pPr>
      <w:widowControl w:val="0"/>
      <w:shd w:val="clear" w:color="auto" w:fill="FFFFFF"/>
      <w:spacing w:line="0" w:lineRule="atLeast"/>
    </w:pPr>
    <w:rPr>
      <w:spacing w:val="7"/>
      <w:sz w:val="22"/>
      <w:szCs w:val="22"/>
      <w:lang w:eastAsia="en-US"/>
    </w:rPr>
  </w:style>
  <w:style w:type="character" w:customStyle="1" w:styleId="31">
    <w:name w:val="Основной текст (3)_"/>
    <w:basedOn w:val="a1"/>
    <w:link w:val="32"/>
    <w:locked/>
    <w:rsid w:val="00862F7D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862F7D"/>
    <w:pPr>
      <w:widowControl w:val="0"/>
      <w:shd w:val="clear" w:color="auto" w:fill="FFFFFF"/>
      <w:spacing w:before="2580" w:after="60" w:line="0" w:lineRule="atLeast"/>
    </w:pPr>
    <w:rPr>
      <w:spacing w:val="4"/>
      <w:sz w:val="17"/>
      <w:szCs w:val="17"/>
      <w:lang w:eastAsia="en-US"/>
    </w:rPr>
  </w:style>
  <w:style w:type="character" w:customStyle="1" w:styleId="24">
    <w:name w:val="Основной текст (2)_"/>
    <w:basedOn w:val="a1"/>
    <w:link w:val="25"/>
    <w:locked/>
    <w:rsid w:val="00862F7D"/>
    <w:rPr>
      <w:rFonts w:ascii="Times New Roman" w:eastAsia="Times New Roman" w:hAnsi="Times New Roman" w:cs="Times New Roman"/>
      <w:b/>
      <w:bCs/>
      <w:spacing w:val="2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862F7D"/>
    <w:pPr>
      <w:widowControl w:val="0"/>
      <w:shd w:val="clear" w:color="auto" w:fill="FFFFFF"/>
      <w:spacing w:after="60" w:line="384" w:lineRule="exact"/>
      <w:jc w:val="center"/>
    </w:pPr>
    <w:rPr>
      <w:b/>
      <w:bCs/>
      <w:spacing w:val="28"/>
      <w:sz w:val="22"/>
      <w:szCs w:val="22"/>
      <w:lang w:eastAsia="en-US"/>
    </w:rPr>
  </w:style>
  <w:style w:type="character" w:customStyle="1" w:styleId="ListParagraphChar">
    <w:name w:val="List Paragraph Char"/>
    <w:link w:val="13"/>
    <w:uiPriority w:val="99"/>
    <w:locked/>
    <w:rsid w:val="00862F7D"/>
    <w:rPr>
      <w:rFonts w:ascii="Book Antiqua" w:eastAsia="MS Mincho" w:hAnsi="Book Antiqua" w:cs="Book Antiqua"/>
      <w:sz w:val="24"/>
      <w:szCs w:val="24"/>
      <w:lang w:val="en-US" w:eastAsia="ja-JP"/>
    </w:rPr>
  </w:style>
  <w:style w:type="paragraph" w:customStyle="1" w:styleId="13">
    <w:name w:val="Абзац списка1"/>
    <w:basedOn w:val="a0"/>
    <w:link w:val="ListParagraphChar"/>
    <w:uiPriority w:val="99"/>
    <w:qFormat/>
    <w:rsid w:val="00862F7D"/>
    <w:pPr>
      <w:ind w:left="720"/>
    </w:pPr>
    <w:rPr>
      <w:rFonts w:ascii="Book Antiqua" w:eastAsia="MS Mincho" w:hAnsi="Book Antiqua" w:cs="Book Antiqua"/>
      <w:lang w:val="en-US" w:eastAsia="ja-JP"/>
    </w:rPr>
  </w:style>
  <w:style w:type="paragraph" w:customStyle="1" w:styleId="ConsPlusNonformat">
    <w:name w:val="ConsPlusNonformat"/>
    <w:uiPriority w:val="99"/>
    <w:rsid w:val="00862F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2F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3">
    <w:name w:val="Style3"/>
    <w:basedOn w:val="a0"/>
    <w:uiPriority w:val="99"/>
    <w:rsid w:val="00862F7D"/>
    <w:pPr>
      <w:widowControl w:val="0"/>
      <w:autoSpaceDE w:val="0"/>
      <w:autoSpaceDN w:val="0"/>
      <w:adjustRightInd w:val="0"/>
      <w:spacing w:line="324" w:lineRule="exact"/>
      <w:ind w:hanging="209"/>
    </w:pPr>
  </w:style>
  <w:style w:type="paragraph" w:customStyle="1" w:styleId="Style4">
    <w:name w:val="Style4"/>
    <w:basedOn w:val="a0"/>
    <w:uiPriority w:val="99"/>
    <w:rsid w:val="00862F7D"/>
    <w:pPr>
      <w:widowControl w:val="0"/>
      <w:autoSpaceDE w:val="0"/>
      <w:autoSpaceDN w:val="0"/>
      <w:adjustRightInd w:val="0"/>
      <w:spacing w:line="326" w:lineRule="exact"/>
      <w:ind w:firstLine="703"/>
      <w:jc w:val="both"/>
    </w:pPr>
  </w:style>
  <w:style w:type="paragraph" w:customStyle="1" w:styleId="Style2">
    <w:name w:val="Style2"/>
    <w:basedOn w:val="a0"/>
    <w:uiPriority w:val="99"/>
    <w:rsid w:val="00862F7D"/>
    <w:pPr>
      <w:widowControl w:val="0"/>
      <w:autoSpaceDE w:val="0"/>
      <w:autoSpaceDN w:val="0"/>
      <w:adjustRightInd w:val="0"/>
      <w:spacing w:line="307" w:lineRule="exact"/>
      <w:jc w:val="both"/>
    </w:pPr>
  </w:style>
  <w:style w:type="paragraph" w:customStyle="1" w:styleId="afe">
    <w:name w:val="Строка разделить"/>
    <w:basedOn w:val="a0"/>
    <w:uiPriority w:val="99"/>
    <w:rsid w:val="00862F7D"/>
    <w:pPr>
      <w:jc w:val="center"/>
    </w:pPr>
    <w:rPr>
      <w:rFonts w:eastAsiaTheme="minorHAnsi"/>
      <w:noProof/>
      <w:sz w:val="10"/>
      <w:szCs w:val="10"/>
      <w:lang w:eastAsia="en-GB"/>
    </w:rPr>
  </w:style>
  <w:style w:type="paragraph" w:customStyle="1" w:styleId="aff">
    <w:name w:val="Справочные данные"/>
    <w:basedOn w:val="a0"/>
    <w:autoRedefine/>
    <w:uiPriority w:val="99"/>
    <w:rsid w:val="00862F7D"/>
    <w:pPr>
      <w:autoSpaceDE w:val="0"/>
      <w:autoSpaceDN w:val="0"/>
      <w:jc w:val="center"/>
    </w:pPr>
    <w:rPr>
      <w:rFonts w:eastAsiaTheme="minorHAnsi"/>
      <w:noProof/>
      <w:sz w:val="22"/>
      <w:szCs w:val="22"/>
      <w:lang w:eastAsia="en-GB"/>
    </w:rPr>
  </w:style>
  <w:style w:type="paragraph" w:customStyle="1" w:styleId="aff0">
    <w:name w:val="Дата и номер"/>
    <w:basedOn w:val="a0"/>
    <w:uiPriority w:val="99"/>
    <w:rsid w:val="00862F7D"/>
    <w:rPr>
      <w:rFonts w:eastAsiaTheme="minorHAnsi"/>
      <w:noProof/>
      <w:sz w:val="20"/>
      <w:szCs w:val="20"/>
      <w:lang w:eastAsia="en-GB"/>
    </w:rPr>
  </w:style>
  <w:style w:type="paragraph" w:customStyle="1" w:styleId="Style5">
    <w:name w:val="Style5"/>
    <w:basedOn w:val="a0"/>
    <w:uiPriority w:val="99"/>
    <w:rsid w:val="00862F7D"/>
    <w:pPr>
      <w:widowControl w:val="0"/>
      <w:autoSpaceDE w:val="0"/>
      <w:autoSpaceDN w:val="0"/>
      <w:adjustRightInd w:val="0"/>
      <w:spacing w:line="329" w:lineRule="exact"/>
      <w:ind w:firstLine="691"/>
    </w:pPr>
  </w:style>
  <w:style w:type="character" w:customStyle="1" w:styleId="aff1">
    <w:name w:val="Текст документа Знак"/>
    <w:basedOn w:val="a1"/>
    <w:link w:val="aff2"/>
    <w:locked/>
    <w:rsid w:val="00862F7D"/>
    <w:rPr>
      <w:rFonts w:ascii="Times New Roman" w:hAnsi="Times New Roman" w:cs="Times New Roman"/>
      <w:sz w:val="28"/>
      <w:szCs w:val="24"/>
    </w:rPr>
  </w:style>
  <w:style w:type="paragraph" w:customStyle="1" w:styleId="aff2">
    <w:name w:val="Текст документа"/>
    <w:basedOn w:val="a0"/>
    <w:link w:val="aff1"/>
    <w:qFormat/>
    <w:rsid w:val="00862F7D"/>
    <w:pPr>
      <w:ind w:firstLine="709"/>
      <w:jc w:val="both"/>
    </w:pPr>
    <w:rPr>
      <w:rFonts w:eastAsiaTheme="minorHAnsi"/>
      <w:sz w:val="28"/>
      <w:lang w:eastAsia="en-US"/>
    </w:rPr>
  </w:style>
  <w:style w:type="character" w:styleId="aff3">
    <w:name w:val="footnote reference"/>
    <w:uiPriority w:val="99"/>
    <w:unhideWhenUsed/>
    <w:rsid w:val="00862F7D"/>
    <w:rPr>
      <w:rFonts w:ascii="Times New Roman" w:hAnsi="Times New Roman" w:cs="Times New Roman" w:hint="default"/>
      <w:vertAlign w:val="superscript"/>
    </w:rPr>
  </w:style>
  <w:style w:type="character" w:styleId="aff4">
    <w:name w:val="Placeholder Text"/>
    <w:basedOn w:val="a1"/>
    <w:uiPriority w:val="99"/>
    <w:semiHidden/>
    <w:rsid w:val="00862F7D"/>
    <w:rPr>
      <w:color w:val="808080"/>
    </w:rPr>
  </w:style>
  <w:style w:type="character" w:customStyle="1" w:styleId="1610pt">
    <w:name w:val="Основной текст (16) + 10 pt"/>
    <w:basedOn w:val="16"/>
    <w:rsid w:val="00862F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59">
    <w:name w:val="Основной текст (15) + 9"/>
    <w:aliases w:val="5 pt"/>
    <w:basedOn w:val="afd"/>
    <w:rsid w:val="00862F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fd"/>
    <w:rsid w:val="00862F7D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5">
    <w:name w:val="Основной текст + Курсив"/>
    <w:aliases w:val="Интервал 0 pt"/>
    <w:basedOn w:val="afd"/>
    <w:rsid w:val="00862F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20pt">
    <w:name w:val="Основной текст (2) + Интервал 0 pt"/>
    <w:basedOn w:val="24"/>
    <w:rsid w:val="00862F7D"/>
    <w:rPr>
      <w:rFonts w:ascii="Times New Roman" w:eastAsia="Times New Roman" w:hAnsi="Times New Roman" w:cs="Times New Roman"/>
      <w:b/>
      <w:bCs/>
      <w:color w:val="000000"/>
      <w:spacing w:val="8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FontStyle12">
    <w:name w:val="Font Style12"/>
    <w:uiPriority w:val="99"/>
    <w:rsid w:val="00862F7D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uiPriority w:val="99"/>
    <w:rsid w:val="00862F7D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862F7D"/>
    <w:rPr>
      <w:rFonts w:ascii="Times New Roman" w:hAnsi="Times New Roman" w:cs="Times New Roman" w:hint="default"/>
      <w:sz w:val="24"/>
      <w:szCs w:val="24"/>
    </w:rPr>
  </w:style>
  <w:style w:type="character" w:customStyle="1" w:styleId="f">
    <w:name w:val="f"/>
    <w:basedOn w:val="a1"/>
    <w:rsid w:val="00862F7D"/>
  </w:style>
  <w:style w:type="table" w:styleId="aff6">
    <w:name w:val="Table Grid"/>
    <w:basedOn w:val="a2"/>
    <w:uiPriority w:val="39"/>
    <w:rsid w:val="00862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5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nera@rosatom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enera@rosato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nera@rosato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08973-0E95-4754-8DF3-E4956EF5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Сатаров Евгений Валерьевич</dc:creator>
  <cp:keywords/>
  <dc:description/>
  <cp:lastModifiedBy>Мария</cp:lastModifiedBy>
  <cp:revision>36</cp:revision>
  <cp:lastPrinted>2024-11-19T09:07:00Z</cp:lastPrinted>
  <dcterms:created xsi:type="dcterms:W3CDTF">2025-07-11T11:52:00Z</dcterms:created>
  <dcterms:modified xsi:type="dcterms:W3CDTF">2026-02-02T13:20:00Z</dcterms:modified>
</cp:coreProperties>
</file>