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12" w:space="1" w:color="000000"/>
        </w:pBdr>
        <w:spacing w:lineRule="auto" w:line="276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Times New Roman" w:hAnsi="Times New Roman"/>
          <w:i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наименование организации</w:t>
      </w:r>
    </w:p>
    <w:p>
      <w:pPr>
        <w:pStyle w:val="Normal"/>
        <w:spacing w:lineRule="auto" w:line="276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ПРИКАЗ № </w:t>
      </w:r>
    </w:p>
    <w:p>
      <w:pPr>
        <w:pStyle w:val="Normal"/>
        <w:spacing w:lineRule="auto" w:line="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«____» ___________ 20__ г.                                                                              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</w:t>
      </w:r>
    </w:p>
    <w:p>
      <w:pPr>
        <w:pStyle w:val="Normal"/>
        <w:ind w:left="57" w:right="57" w:firstLine="709"/>
        <w:jc w:val="both"/>
        <w:rPr>
          <w:rFonts w:ascii="Times New Roman" w:hAnsi="Times New Roman" w:eastAsia="Times New Roman Bold"/>
          <w:sz w:val="28"/>
          <w:szCs w:val="28"/>
        </w:rPr>
      </w:pPr>
      <w:r>
        <w:rPr>
          <w:rFonts w:eastAsia="Times New Roman Bold" w:ascii="Times New Roman" w:hAnsi="Times New Roman"/>
          <w:sz w:val="28"/>
          <w:szCs w:val="28"/>
        </w:rPr>
      </w:r>
    </w:p>
    <w:p>
      <w:pPr>
        <w:pStyle w:val="NormalWeb"/>
        <w:spacing w:beforeAutospacing="0" w:before="0" w:afterAutospacing="0" w:after="0"/>
        <w:ind w:right="5670" w:hanging="0"/>
        <w:jc w:val="left"/>
        <w:rPr>
          <w:b/>
          <w:b/>
        </w:rPr>
      </w:pPr>
      <w:r>
        <w:rPr>
          <w:b/>
        </w:rPr>
        <w:t xml:space="preserve">О назначении лиц, ответственных за пожарную безопасность в помещениях </w:t>
        <w:br/>
        <w:t>и на территории организации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beforeAutospacing="0" w:before="0" w:afterAutospacing="0" w:after="60"/>
        <w:ind w:firstLine="709"/>
        <w:jc w:val="both"/>
        <w:rPr/>
      </w:pPr>
      <w:r>
        <w:rPr/>
        <w:t>В соответствии с Правилами противопожарного режима в Российской Федерации, утвержденными постановлением Правительства РФ от 16.09.2020 № 1479,</w:t>
      </w:r>
    </w:p>
    <w:p>
      <w:pPr>
        <w:pStyle w:val="NormalWeb"/>
        <w:spacing w:beforeAutospacing="0" w:before="0" w:afterAutospacing="0" w:after="60"/>
        <w:ind w:firstLine="709"/>
        <w:jc w:val="both"/>
        <w:rPr/>
      </w:pPr>
      <w:r>
        <w:rPr/>
      </w:r>
    </w:p>
    <w:p>
      <w:pPr>
        <w:pStyle w:val="NormalWeb"/>
        <w:spacing w:beforeAutospacing="0" w:before="0" w:afterAutospacing="0" w:after="60"/>
        <w:ind w:firstLine="709"/>
        <w:jc w:val="both"/>
        <w:rPr>
          <w:b/>
          <w:b/>
        </w:rPr>
      </w:pPr>
      <w:r>
        <w:rPr>
          <w:b/>
        </w:rPr>
        <w:t>ПРИКАЗЫВАЮ:</w:t>
      </w:r>
    </w:p>
    <w:p>
      <w:pPr>
        <w:pStyle w:val="NormalWeb"/>
        <w:spacing w:beforeAutospacing="0" w:before="0" w:afterAutospacing="0" w:after="60"/>
        <w:ind w:firstLine="709"/>
        <w:jc w:val="both"/>
        <w:rPr/>
      </w:pPr>
      <w:r>
        <w:rPr/>
      </w:r>
    </w:p>
    <w:p>
      <w:pPr>
        <w:pStyle w:val="NormalWeb"/>
        <w:spacing w:beforeAutospacing="0" w:before="0" w:afterAutospacing="0" w:after="60"/>
        <w:ind w:firstLine="709"/>
        <w:jc w:val="both"/>
        <w:rPr/>
      </w:pPr>
      <w:r>
        <w:rPr/>
        <w:t>1. Назначить лицом, ответственным за пожарную безопасность, сохранность и готовность к действию первичных средств пожаротушения, систем противопожарной защиты в помещения и на территории Организации _________________________________.</w:t>
      </w:r>
    </w:p>
    <w:p>
      <w:pPr>
        <w:pStyle w:val="NormalWeb"/>
        <w:spacing w:beforeAutospacing="0" w:before="0" w:afterAutospacing="0" w:after="60"/>
        <w:ind w:firstLine="709"/>
        <w:jc w:val="both"/>
        <w:rPr/>
      </w:pPr>
      <w:r>
        <w:rPr>
          <w:iCs/>
        </w:rPr>
        <w:t xml:space="preserve">2. Назначить лицами, ответственными за пожарную безопасность в структурных подразделениях, __________________________________________________. </w:t>
      </w:r>
    </w:p>
    <w:p>
      <w:pPr>
        <w:pStyle w:val="NormalWeb"/>
        <w:spacing w:beforeAutospacing="0" w:before="0" w:afterAutospacing="0" w:after="60"/>
        <w:ind w:firstLine="709"/>
        <w:jc w:val="both"/>
        <w:rPr/>
      </w:pPr>
      <w:r>
        <w:rPr>
          <w:iCs/>
        </w:rPr>
        <w:t>3. На период отсутствия (отпуск, командировка, болезнь) лиц, ответственных за пожарную безопасность, их обязанности возлагаются на заместителей.</w:t>
      </w:r>
    </w:p>
    <w:p>
      <w:pPr>
        <w:pStyle w:val="NormalWeb"/>
        <w:spacing w:beforeAutospacing="0" w:before="0" w:afterAutospacing="0" w:after="60"/>
        <w:ind w:firstLine="709"/>
        <w:jc w:val="both"/>
        <w:rPr>
          <w:iCs/>
        </w:rPr>
      </w:pPr>
      <w:r>
        <w:rPr>
          <w:iCs/>
        </w:rPr>
        <w:t>4. Ответственным лицам регулярно осуществлять оперативный контроль за состоянием пожарной безопасности на объекте с последующим устранением недостатков, выявленных в результате проверок.</w:t>
      </w:r>
    </w:p>
    <w:p>
      <w:pPr>
        <w:pStyle w:val="NormalWeb"/>
        <w:spacing w:beforeAutospacing="0" w:before="0" w:afterAutospacing="0" w:after="60"/>
        <w:ind w:firstLine="709"/>
        <w:jc w:val="both"/>
        <w:rPr/>
      </w:pPr>
      <w:r>
        <w:rPr/>
        <w:t>5. Контроль за исполнением приказа оставляю за собой.</w:t>
      </w:r>
    </w:p>
    <w:p>
      <w:pPr>
        <w:pStyle w:val="Normal"/>
        <w:ind w:right="57" w:hanging="0"/>
        <w:jc w:val="both"/>
        <w:rPr>
          <w:rFonts w:ascii="Times New Roman" w:hAnsi="Times New Roman" w:eastAsia="Times New Roman Bold"/>
          <w:sz w:val="24"/>
          <w:szCs w:val="24"/>
        </w:rPr>
      </w:pPr>
      <w:r>
        <w:rPr>
          <w:rFonts w:eastAsia="Times New Roman Bold" w:ascii="Times New Roman" w:hAnsi="Times New Roman"/>
          <w:sz w:val="24"/>
          <w:szCs w:val="24"/>
        </w:rPr>
      </w:r>
    </w:p>
    <w:p>
      <w:pPr>
        <w:pStyle w:val="Normal"/>
        <w:ind w:right="57" w:hanging="0"/>
        <w:jc w:val="both"/>
        <w:rPr>
          <w:rFonts w:ascii="Times New Roman" w:hAnsi="Times New Roman" w:eastAsia="Times New Roman Bold"/>
          <w:sz w:val="24"/>
          <w:szCs w:val="24"/>
        </w:rPr>
      </w:pPr>
      <w:r>
        <w:rPr>
          <w:rFonts w:eastAsia="Times New Roman Bold" w:ascii="Times New Roman" w:hAnsi="Times New Roman"/>
          <w:sz w:val="24"/>
          <w:szCs w:val="24"/>
        </w:rPr>
      </w:r>
    </w:p>
    <w:p>
      <w:pPr>
        <w:pStyle w:val="Normal"/>
        <w:ind w:right="57" w:hanging="0"/>
        <w:jc w:val="both"/>
        <w:rPr>
          <w:rFonts w:ascii="Times New Roman" w:hAnsi="Times New Roman" w:eastAsia="Times New Roman Bold"/>
          <w:sz w:val="24"/>
          <w:szCs w:val="24"/>
        </w:rPr>
      </w:pPr>
      <w:r>
        <w:rPr>
          <w:rFonts w:eastAsia="Times New Roman Bold" w:ascii="Times New Roman" w:hAnsi="Times New Roman"/>
          <w:sz w:val="24"/>
          <w:szCs w:val="24"/>
        </w:rPr>
      </w:r>
    </w:p>
    <w:p>
      <w:pPr>
        <w:pStyle w:val="Style18"/>
        <w:tabs>
          <w:tab w:val="clear" w:pos="708"/>
          <w:tab w:val="left" w:pos="0" w:leader="none"/>
          <w:tab w:val="left" w:pos="851" w:leader="none"/>
        </w:tabs>
        <w:spacing w:lineRule="auto" w:line="240" w:before="0" w:after="0"/>
        <w:ind w:hanging="0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Директор</w:t>
        <w:tab/>
        <w:tab/>
        <w:tab/>
        <w:tab/>
        <w:t>_____________________</w:t>
        <w:tab/>
        <w:tab/>
        <w:tab/>
        <w:t xml:space="preserve">    </w:t>
      </w:r>
      <w:bookmarkStart w:id="0" w:name="_GoBack"/>
      <w:bookmarkEnd w:id="0"/>
    </w:p>
    <w:p>
      <w:pPr>
        <w:pStyle w:val="Style18"/>
        <w:tabs>
          <w:tab w:val="clear" w:pos="708"/>
          <w:tab w:val="left" w:pos="0" w:leader="none"/>
          <w:tab w:val="left" w:pos="851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№____ от  «___» _______ 20__ г.  ознакомлены:</w:t>
      </w:r>
    </w:p>
    <w:p>
      <w:pPr>
        <w:pStyle w:val="Normal"/>
        <w:spacing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contextualSpacing/>
        <w:rPr>
          <w:rFonts w:ascii="Times New Roman" w:hAnsi="Times New Roman"/>
          <w:i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ФИО</w:t>
        <w:tab/>
        <w:tab/>
        <w:tab/>
        <w:tab/>
        <w:tab/>
        <w:tab/>
        <w:t>дата</w:t>
        <w:tab/>
        <w:tab/>
        <w:tab/>
        <w:tab/>
        <w:tab/>
        <w:tab/>
        <w:t>подпись</w:t>
      </w:r>
    </w:p>
    <w:p>
      <w:pPr>
        <w:pStyle w:val="Normal"/>
        <w:spacing w:lineRule="auto" w:line="276" w:before="0" w:after="200"/>
        <w:rPr>
          <w:rFonts w:ascii="Times New Roman" w:hAnsi="Times New Roman"/>
          <w:i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425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 Semibold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8"/>
      <w:tblW w:w="9527" w:type="dxa"/>
      <w:jc w:val="left"/>
      <w:tblInd w:w="-3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535"/>
      <w:gridCol w:w="991"/>
    </w:tblGrid>
    <w:tr>
      <w:trPr>
        <w:trHeight w:val="563" w:hRule="atLeast"/>
      </w:trPr>
      <w:tc>
        <w:tcPr>
          <w:tcW w:w="8535" w:type="dxa"/>
          <w:tcBorders>
            <w:top w:val="single" w:sz="4" w:space="0" w:color="262626"/>
            <w:left w:val="nil"/>
            <w:bottom w:val="nil"/>
            <w:right w:val="nil"/>
          </w:tcBorders>
          <w:vAlign w:val="center"/>
        </w:tcPr>
        <w:p>
          <w:pPr>
            <w:pStyle w:val="Style24"/>
            <w:widowControl w:val="false"/>
            <w:suppressAutoHyphens w:val="true"/>
            <w:spacing w:before="0" w:after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</w:r>
        </w:p>
      </w:tc>
      <w:tc>
        <w:tcPr>
          <w:tcW w:w="991" w:type="dxa"/>
          <w:tcBorders>
            <w:top w:val="single" w:sz="4" w:space="0" w:color="262626"/>
            <w:left w:val="nil"/>
            <w:bottom w:val="nil"/>
            <w:right w:val="nil"/>
          </w:tcBorders>
          <w:vAlign w:val="center"/>
        </w:tcPr>
        <w:p>
          <w:pPr>
            <w:pStyle w:val="Style24"/>
            <w:widowControl w:val="false"/>
            <w:tabs>
              <w:tab w:val="clear" w:pos="4677"/>
              <w:tab w:val="center" w:pos="4145" w:leader="none"/>
              <w:tab w:val="right" w:pos="9355" w:leader="none"/>
            </w:tabs>
            <w:suppressAutoHyphens w:val="true"/>
            <w:spacing w:before="0" w:after="0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</w:p>
      </w:tc>
    </w:tr>
  </w:tbl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8"/>
      <w:tblW w:w="935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791"/>
      <w:gridCol w:w="5563"/>
    </w:tblGrid>
    <w:tr>
      <w:trPr/>
      <w:tc>
        <w:tcPr>
          <w:tcW w:w="379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3"/>
            <w:widowControl w:val="false"/>
            <w:suppressAutoHyphens w:val="true"/>
            <w:spacing w:before="0" w:after="0"/>
            <w:jc w:val="left"/>
            <w:rPr>
              <w:rFonts w:eastAsia="Calibri"/>
              <w:kern w:val="0"/>
              <w:sz w:val="22"/>
              <w:szCs w:val="22"/>
              <w:lang w:val="ru-RU" w:eastAsia="en-US" w:bidi="ar-SA"/>
            </w:rPr>
          </w:pPr>
          <w:r>
            <w:rPr>
              <w:rFonts w:eastAsia="Calibri"/>
              <w:kern w:val="0"/>
              <w:sz w:val="22"/>
              <w:szCs w:val="22"/>
              <w:lang w:val="ru-RU" w:eastAsia="en-US" w:bidi="ar-SA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1619885" cy="485140"/>
                <wp:effectExtent l="0" t="0" r="0" b="0"/>
                <wp:wrapNone/>
                <wp:docPr id="1" name="Изображения с прозрачностью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я с прозрачностью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885" cy="485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6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3"/>
            <w:widowControl w:val="false"/>
            <w:suppressAutoHyphens w:val="true"/>
            <w:spacing w:before="0" w:after="120"/>
            <w:ind w:left="742" w:hanging="0"/>
            <w:jc w:val="right"/>
            <w:rPr>
              <w:rFonts w:ascii="Segoe UI Semibold" w:hAnsi="Segoe UI Semibold" w:cs="Segoe UI Semibold"/>
            </w:rPr>
          </w:pPr>
          <w:r>
            <w:rPr>
              <w:rFonts w:eastAsia="Calibri" w:cs="Segoe UI Semibold" w:ascii="Segoe UI Semibold" w:hAnsi="Segoe UI Semibold"/>
              <w:kern w:val="0"/>
              <w:sz w:val="22"/>
              <w:szCs w:val="22"/>
              <w:lang w:val="ru-RU" w:eastAsia="en-US" w:bidi="ar-SA"/>
            </w:rPr>
            <w:t>Приказ о назначении лиц, ответственных за пожарную безопасность в помещениях и на территории организации</w:t>
          </w:r>
        </w:p>
      </w:tc>
    </w:tr>
  </w:tbl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203ad"/>
    <w:pPr>
      <w:widowControl/>
      <w:suppressAutoHyphens w:val="true"/>
      <w:bidi w:val="0"/>
      <w:spacing w:lineRule="auto" w:line="240" w:before="0" w:after="0"/>
      <w:jc w:val="left"/>
    </w:pPr>
    <w:rPr>
      <w:rFonts w:ascii="Segoe UI" w:hAnsi="Segoe UI" w:eastAsia="Calibri" w:cs="Times New Roman" w:eastAsia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3203ad"/>
    <w:pPr>
      <w:keepNext w:val="true"/>
      <w:keepLines/>
      <w:spacing w:before="200" w:after="0"/>
      <w:outlineLvl w:val="2"/>
    </w:pPr>
    <w:rPr>
      <w:rFonts w:eastAsia="" w:cs="Segoe UI" w:eastAsiaTheme="majorEastAsia"/>
      <w:bCs/>
      <w:color w:val="2F5496" w:themeColor="accent1" w:themeShade="bf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uiPriority w:val="9"/>
    <w:qFormat/>
    <w:rsid w:val="003203ad"/>
    <w:rPr>
      <w:rFonts w:ascii="Segoe UI" w:hAnsi="Segoe UI" w:eastAsia="" w:cs="Segoe UI" w:eastAsiaTheme="majorEastAsia"/>
      <w:bCs/>
      <w:color w:val="2F5496" w:themeColor="accent1" w:themeShade="bf"/>
      <w:sz w:val="24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64382"/>
    <w:rPr>
      <w:rFonts w:ascii="Segoe UI" w:hAnsi="Segoe UI" w:cs="Times New Roman"/>
    </w:rPr>
  </w:style>
  <w:style w:type="character" w:styleId="Style14" w:customStyle="1">
    <w:name w:val="Нижний колонтитул Знак"/>
    <w:basedOn w:val="DefaultParagraphFont"/>
    <w:uiPriority w:val="99"/>
    <w:qFormat/>
    <w:rsid w:val="00064382"/>
    <w:rPr>
      <w:rFonts w:ascii="Segoe UI" w:hAnsi="Segoe UI" w:cs="Times New Roman"/>
    </w:rPr>
  </w:style>
  <w:style w:type="character" w:styleId="1" w:customStyle="1">
    <w:name w:val="Основной текст Знак1"/>
    <w:basedOn w:val="DefaultParagraphFont"/>
    <w:uiPriority w:val="99"/>
    <w:qFormat/>
    <w:locked/>
    <w:rsid w:val="00064382"/>
    <w:rPr>
      <w:rFonts w:ascii="Times New Roman" w:hAnsi="Times New Roman" w:cs="Times New Roman"/>
      <w:sz w:val="21"/>
      <w:szCs w:val="21"/>
      <w:shd w:fill="FFFFFF" w:val="clear"/>
    </w:rPr>
  </w:style>
  <w:style w:type="character" w:styleId="Style15" w:customStyle="1">
    <w:name w:val="Основной текст Знак"/>
    <w:basedOn w:val="DefaultParagraphFont"/>
    <w:uiPriority w:val="99"/>
    <w:semiHidden/>
    <w:qFormat/>
    <w:rsid w:val="00064382"/>
    <w:rPr>
      <w:rFonts w:ascii="Segoe UI" w:hAnsi="Segoe UI" w:cs="Times New Roman"/>
    </w:rPr>
  </w:style>
  <w:style w:type="character" w:styleId="Style16">
    <w:name w:val="Интернет-ссылка"/>
    <w:basedOn w:val="DefaultParagraphFont"/>
    <w:uiPriority w:val="99"/>
    <w:unhideWhenUsed/>
    <w:rsid w:val="00064382"/>
    <w:rPr>
      <w:color w:val="0563C1" w:themeColor="hyperlink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link w:val="1"/>
    <w:uiPriority w:val="99"/>
    <w:rsid w:val="00064382"/>
    <w:pPr>
      <w:shd w:val="clear" w:color="auto" w:fill="FFFFFF"/>
      <w:spacing w:lineRule="exact" w:line="259" w:before="660" w:after="0"/>
      <w:ind w:hanging="340"/>
    </w:pPr>
    <w:rPr>
      <w:rFonts w:ascii="Times New Roman" w:hAnsi="Times New Roman"/>
      <w:sz w:val="21"/>
      <w:szCs w:val="21"/>
    </w:rPr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nhideWhenUsed/>
    <w:qFormat/>
    <w:rsid w:val="003203ad"/>
    <w:pPr>
      <w:spacing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3"/>
    <w:uiPriority w:val="99"/>
    <w:unhideWhenUsed/>
    <w:rsid w:val="0006438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Style14"/>
    <w:uiPriority w:val="99"/>
    <w:unhideWhenUsed/>
    <w:rsid w:val="00064382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643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9BACB-CEA2-4FF7-BC5F-AE1DD557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LibreOffice/7.3.0.3$Windows_X86_64 LibreOffice_project/0f246aa12d0eee4a0f7adcefbf7c878fc2238db3</Application>
  <AppVersion>15.0000</AppVersion>
  <Pages>1</Pages>
  <Words>151</Words>
  <Characters>1153</Characters>
  <CharactersWithSpaces>1392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2020-11-16T12:24:00Z</dcterms:created>
  <dc:creator>Герасименко Наталья Сергеевна</dc:creator>
  <dc:description/>
  <dc:language>ru-RU</dc:language>
  <cp:lastModifiedBy/>
  <dcterms:modified xsi:type="dcterms:W3CDTF">2026-03-17T10:32:39Z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