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3A6" w:rsidRPr="001F437B" w:rsidRDefault="004833A6" w:rsidP="004833A6">
      <w:pPr>
        <w:tabs>
          <w:tab w:val="left" w:pos="567"/>
          <w:tab w:val="left" w:pos="1985"/>
        </w:tabs>
        <w:ind w:right="34"/>
        <w:jc w:val="center"/>
        <w:rPr>
          <w:b/>
        </w:rPr>
      </w:pPr>
      <w:r w:rsidRPr="001F437B">
        <w:rPr>
          <w:b/>
        </w:rPr>
        <w:t>Типовая форма независимой гарантии, предоставляемой в качестве обеспечения заявки на участие в конкурентной закупке товаров, работ, услуг в электронной форме, участниками которой могут быть только субъекты малого и среднего предпринимательства</w:t>
      </w:r>
    </w:p>
    <w:p w:rsidR="004833A6" w:rsidRPr="001F437B" w:rsidRDefault="004833A6" w:rsidP="004833A6">
      <w:pPr>
        <w:tabs>
          <w:tab w:val="left" w:pos="567"/>
          <w:tab w:val="left" w:pos="1985"/>
        </w:tabs>
        <w:ind w:right="34"/>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57"/>
        <w:gridCol w:w="2400"/>
        <w:gridCol w:w="1906"/>
        <w:gridCol w:w="1289"/>
      </w:tblGrid>
      <w:tr w:rsidR="004833A6" w:rsidRPr="001F437B" w:rsidTr="00C81130">
        <w:tc>
          <w:tcPr>
            <w:tcW w:w="4457" w:type="dxa"/>
          </w:tcPr>
          <w:p w:rsidR="004833A6" w:rsidRPr="001F437B" w:rsidRDefault="004833A6" w:rsidP="00C81130">
            <w:pPr>
              <w:autoSpaceDE w:val="0"/>
              <w:autoSpaceDN w:val="0"/>
              <w:adjustRightInd w:val="0"/>
              <w:jc w:val="left"/>
              <w:rPr>
                <w:b/>
                <w:bCs/>
                <w:iCs/>
              </w:rPr>
            </w:pPr>
          </w:p>
        </w:tc>
        <w:tc>
          <w:tcPr>
            <w:tcW w:w="4306" w:type="dxa"/>
            <w:gridSpan w:val="2"/>
            <w:tcBorders>
              <w:top w:val="nil"/>
              <w:left w:val="nil"/>
              <w:bottom w:val="nil"/>
              <w:right w:val="single" w:sz="4" w:space="0" w:color="auto"/>
            </w:tcBorders>
            <w:hideMark/>
          </w:tcPr>
          <w:p w:rsidR="004833A6" w:rsidRPr="001F437B" w:rsidRDefault="004833A6" w:rsidP="00C81130">
            <w:pPr>
              <w:autoSpaceDE w:val="0"/>
              <w:autoSpaceDN w:val="0"/>
              <w:adjustRightInd w:val="0"/>
              <w:jc w:val="right"/>
              <w:rPr>
                <w:bCs/>
                <w:iCs/>
              </w:rPr>
            </w:pPr>
            <w:r w:rsidRPr="001F437B">
              <w:rPr>
                <w:bCs/>
                <w:iCs/>
              </w:rPr>
              <w:t>Дата выдачи</w:t>
            </w:r>
          </w:p>
        </w:tc>
        <w:tc>
          <w:tcPr>
            <w:tcW w:w="1289" w:type="dxa"/>
            <w:tcBorders>
              <w:top w:val="single" w:sz="4" w:space="0" w:color="auto"/>
              <w:left w:val="single" w:sz="4" w:space="0" w:color="auto"/>
              <w:bottom w:val="single" w:sz="4" w:space="0" w:color="auto"/>
              <w:right w:val="single" w:sz="4" w:space="0" w:color="auto"/>
            </w:tcBorders>
          </w:tcPr>
          <w:p w:rsidR="004833A6" w:rsidRPr="001F437B" w:rsidRDefault="004833A6" w:rsidP="00C81130">
            <w:pPr>
              <w:autoSpaceDE w:val="0"/>
              <w:autoSpaceDN w:val="0"/>
              <w:adjustRightInd w:val="0"/>
              <w:jc w:val="left"/>
              <w:rPr>
                <w:bCs/>
                <w:iCs/>
              </w:rPr>
            </w:pPr>
          </w:p>
        </w:tc>
      </w:tr>
      <w:tr w:rsidR="004833A6" w:rsidRPr="001F437B" w:rsidTr="00C81130">
        <w:tc>
          <w:tcPr>
            <w:tcW w:w="4457" w:type="dxa"/>
          </w:tcPr>
          <w:p w:rsidR="004833A6" w:rsidRPr="001F437B" w:rsidRDefault="004833A6" w:rsidP="00C81130">
            <w:pPr>
              <w:autoSpaceDE w:val="0"/>
              <w:autoSpaceDN w:val="0"/>
              <w:adjustRightInd w:val="0"/>
              <w:jc w:val="left"/>
              <w:rPr>
                <w:b/>
                <w:bCs/>
                <w:iCs/>
              </w:rPr>
            </w:pPr>
          </w:p>
        </w:tc>
        <w:tc>
          <w:tcPr>
            <w:tcW w:w="4306" w:type="dxa"/>
            <w:gridSpan w:val="2"/>
            <w:tcBorders>
              <w:top w:val="nil"/>
              <w:left w:val="nil"/>
              <w:bottom w:val="nil"/>
              <w:right w:val="single" w:sz="4" w:space="0" w:color="auto"/>
            </w:tcBorders>
            <w:hideMark/>
          </w:tcPr>
          <w:p w:rsidR="004833A6" w:rsidRPr="001F437B" w:rsidRDefault="004833A6" w:rsidP="00C81130">
            <w:pPr>
              <w:autoSpaceDE w:val="0"/>
              <w:autoSpaceDN w:val="0"/>
              <w:adjustRightInd w:val="0"/>
              <w:jc w:val="right"/>
              <w:rPr>
                <w:bCs/>
                <w:iCs/>
              </w:rPr>
            </w:pPr>
            <w:r w:rsidRPr="001F437B">
              <w:rPr>
                <w:bCs/>
                <w:iCs/>
              </w:rPr>
              <w:t xml:space="preserve">Номер независимой гарантии </w:t>
            </w:r>
            <w:r w:rsidRPr="001F437B">
              <w:rPr>
                <w:bCs/>
                <w:iCs/>
                <w:color w:val="0000FF"/>
              </w:rPr>
              <w:t>&lt;1&gt;</w:t>
            </w:r>
          </w:p>
        </w:tc>
        <w:tc>
          <w:tcPr>
            <w:tcW w:w="1289" w:type="dxa"/>
            <w:tcBorders>
              <w:top w:val="single" w:sz="4" w:space="0" w:color="auto"/>
              <w:left w:val="single" w:sz="4" w:space="0" w:color="auto"/>
              <w:bottom w:val="single" w:sz="4" w:space="0" w:color="auto"/>
              <w:right w:val="single" w:sz="4" w:space="0" w:color="auto"/>
            </w:tcBorders>
          </w:tcPr>
          <w:p w:rsidR="004833A6" w:rsidRPr="001F437B" w:rsidRDefault="004833A6" w:rsidP="00C81130">
            <w:pPr>
              <w:autoSpaceDE w:val="0"/>
              <w:autoSpaceDN w:val="0"/>
              <w:adjustRightInd w:val="0"/>
              <w:jc w:val="left"/>
              <w:rPr>
                <w:bCs/>
                <w:iCs/>
              </w:rPr>
            </w:pPr>
          </w:p>
        </w:tc>
      </w:tr>
      <w:tr w:rsidR="004833A6" w:rsidRPr="001F437B" w:rsidTr="00C81130">
        <w:tc>
          <w:tcPr>
            <w:tcW w:w="10052" w:type="dxa"/>
            <w:gridSpan w:val="4"/>
            <w:hideMark/>
          </w:tcPr>
          <w:p w:rsidR="004833A6" w:rsidRPr="001F437B" w:rsidRDefault="004833A6" w:rsidP="00C81130">
            <w:pPr>
              <w:jc w:val="center"/>
              <w:rPr>
                <w:b/>
                <w:color w:val="000000"/>
              </w:rPr>
            </w:pPr>
            <w:r w:rsidRPr="001F437B">
              <w:rPr>
                <w:b/>
                <w:color w:val="000000"/>
              </w:rPr>
              <w:t>Информация о гаранте, принципале, бенефициаре</w:t>
            </w:r>
          </w:p>
        </w:tc>
      </w:tr>
      <w:tr w:rsidR="004833A6" w:rsidRPr="001F437B" w:rsidTr="00C81130">
        <w:tc>
          <w:tcPr>
            <w:tcW w:w="4457" w:type="dxa"/>
          </w:tcPr>
          <w:p w:rsidR="004833A6" w:rsidRPr="001F437B" w:rsidRDefault="004833A6" w:rsidP="00C81130">
            <w:pPr>
              <w:autoSpaceDE w:val="0"/>
              <w:autoSpaceDN w:val="0"/>
              <w:adjustRightInd w:val="0"/>
              <w:jc w:val="left"/>
              <w:rPr>
                <w:bCs/>
                <w:iCs/>
              </w:rPr>
            </w:pPr>
          </w:p>
        </w:tc>
        <w:tc>
          <w:tcPr>
            <w:tcW w:w="2400" w:type="dxa"/>
          </w:tcPr>
          <w:p w:rsidR="004833A6" w:rsidRPr="001F437B" w:rsidRDefault="004833A6" w:rsidP="00C81130">
            <w:pPr>
              <w:autoSpaceDE w:val="0"/>
              <w:autoSpaceDN w:val="0"/>
              <w:adjustRightInd w:val="0"/>
              <w:jc w:val="left"/>
              <w:rPr>
                <w:bCs/>
                <w:iCs/>
              </w:rPr>
            </w:pPr>
          </w:p>
        </w:tc>
        <w:tc>
          <w:tcPr>
            <w:tcW w:w="1906" w:type="dxa"/>
            <w:tcBorders>
              <w:top w:val="nil"/>
              <w:left w:val="nil"/>
              <w:bottom w:val="nil"/>
              <w:right w:val="single" w:sz="4" w:space="0" w:color="auto"/>
            </w:tcBorders>
          </w:tcPr>
          <w:p w:rsidR="004833A6" w:rsidRPr="001F437B" w:rsidRDefault="004833A6" w:rsidP="00C81130">
            <w:pPr>
              <w:autoSpaceDE w:val="0"/>
              <w:autoSpaceDN w:val="0"/>
              <w:adjustRightInd w:val="0"/>
              <w:jc w:val="left"/>
              <w:rPr>
                <w:bCs/>
                <w:iCs/>
              </w:rPr>
            </w:pPr>
          </w:p>
        </w:tc>
        <w:tc>
          <w:tcPr>
            <w:tcW w:w="1289" w:type="dxa"/>
            <w:tcBorders>
              <w:top w:val="single" w:sz="4" w:space="0" w:color="auto"/>
              <w:left w:val="single" w:sz="4" w:space="0" w:color="auto"/>
              <w:bottom w:val="single" w:sz="4" w:space="0" w:color="auto"/>
              <w:right w:val="single" w:sz="4" w:space="0" w:color="auto"/>
            </w:tcBorders>
            <w:hideMark/>
          </w:tcPr>
          <w:p w:rsidR="004833A6" w:rsidRPr="001F437B" w:rsidRDefault="004833A6" w:rsidP="00C81130">
            <w:pPr>
              <w:autoSpaceDE w:val="0"/>
              <w:autoSpaceDN w:val="0"/>
              <w:adjustRightInd w:val="0"/>
              <w:jc w:val="center"/>
              <w:rPr>
                <w:bCs/>
                <w:iCs/>
              </w:rPr>
            </w:pPr>
            <w:r w:rsidRPr="001F437B">
              <w:rPr>
                <w:bCs/>
                <w:iCs/>
              </w:rPr>
              <w:t>Коды</w:t>
            </w:r>
          </w:p>
        </w:tc>
      </w:tr>
      <w:tr w:rsidR="004833A6" w:rsidRPr="001F437B" w:rsidTr="00C81130">
        <w:tc>
          <w:tcPr>
            <w:tcW w:w="4457" w:type="dxa"/>
            <w:hideMark/>
          </w:tcPr>
          <w:p w:rsidR="004833A6" w:rsidRPr="001F437B" w:rsidRDefault="004833A6" w:rsidP="00C81130">
            <w:pPr>
              <w:autoSpaceDE w:val="0"/>
              <w:autoSpaceDN w:val="0"/>
              <w:adjustRightInd w:val="0"/>
              <w:jc w:val="left"/>
              <w:rPr>
                <w:bCs/>
                <w:iCs/>
              </w:rPr>
            </w:pPr>
            <w:r w:rsidRPr="001F437B">
              <w:rPr>
                <w:bCs/>
                <w:iCs/>
              </w:rPr>
              <w:t>Полное наименование гаранта</w:t>
            </w:r>
          </w:p>
        </w:tc>
        <w:tc>
          <w:tcPr>
            <w:tcW w:w="2400" w:type="dxa"/>
          </w:tcPr>
          <w:p w:rsidR="004833A6" w:rsidRPr="001F437B" w:rsidRDefault="004833A6" w:rsidP="00C81130">
            <w:pPr>
              <w:autoSpaceDE w:val="0"/>
              <w:autoSpaceDN w:val="0"/>
              <w:adjustRightInd w:val="0"/>
              <w:jc w:val="left"/>
              <w:rPr>
                <w:bCs/>
                <w:iCs/>
              </w:rPr>
            </w:pPr>
          </w:p>
        </w:tc>
        <w:tc>
          <w:tcPr>
            <w:tcW w:w="1906" w:type="dxa"/>
            <w:tcBorders>
              <w:top w:val="nil"/>
              <w:left w:val="nil"/>
              <w:bottom w:val="nil"/>
              <w:right w:val="single" w:sz="4" w:space="0" w:color="auto"/>
            </w:tcBorders>
            <w:vAlign w:val="bottom"/>
            <w:hideMark/>
          </w:tcPr>
          <w:p w:rsidR="004833A6" w:rsidRPr="001F437B" w:rsidRDefault="004833A6" w:rsidP="00C81130">
            <w:pPr>
              <w:autoSpaceDE w:val="0"/>
              <w:autoSpaceDN w:val="0"/>
              <w:adjustRightInd w:val="0"/>
              <w:jc w:val="right"/>
              <w:rPr>
                <w:bCs/>
                <w:iCs/>
              </w:rPr>
            </w:pPr>
            <w:r w:rsidRPr="001F437B">
              <w:rPr>
                <w:bCs/>
                <w:iCs/>
              </w:rPr>
              <w:t>ИНН</w:t>
            </w:r>
          </w:p>
        </w:tc>
        <w:tc>
          <w:tcPr>
            <w:tcW w:w="1289" w:type="dxa"/>
            <w:tcBorders>
              <w:top w:val="single" w:sz="4" w:space="0" w:color="auto"/>
              <w:left w:val="single" w:sz="4" w:space="0" w:color="auto"/>
              <w:bottom w:val="single" w:sz="4" w:space="0" w:color="auto"/>
              <w:right w:val="single" w:sz="4" w:space="0" w:color="auto"/>
            </w:tcBorders>
          </w:tcPr>
          <w:p w:rsidR="004833A6" w:rsidRPr="001F437B" w:rsidRDefault="004833A6" w:rsidP="00C81130">
            <w:pPr>
              <w:autoSpaceDE w:val="0"/>
              <w:autoSpaceDN w:val="0"/>
              <w:adjustRightInd w:val="0"/>
              <w:jc w:val="left"/>
              <w:rPr>
                <w:bCs/>
                <w:iCs/>
              </w:rPr>
            </w:pPr>
          </w:p>
        </w:tc>
      </w:tr>
      <w:tr w:rsidR="004833A6" w:rsidRPr="001F437B" w:rsidTr="00C81130">
        <w:tc>
          <w:tcPr>
            <w:tcW w:w="4457" w:type="dxa"/>
          </w:tcPr>
          <w:p w:rsidR="004833A6" w:rsidRPr="001F437B" w:rsidRDefault="004833A6" w:rsidP="00C81130">
            <w:pPr>
              <w:autoSpaceDE w:val="0"/>
              <w:autoSpaceDN w:val="0"/>
              <w:adjustRightInd w:val="0"/>
              <w:jc w:val="left"/>
              <w:rPr>
                <w:bCs/>
                <w:iCs/>
              </w:rPr>
            </w:pPr>
          </w:p>
        </w:tc>
        <w:tc>
          <w:tcPr>
            <w:tcW w:w="2400" w:type="dxa"/>
          </w:tcPr>
          <w:p w:rsidR="004833A6" w:rsidRPr="001F437B" w:rsidRDefault="004833A6" w:rsidP="00C81130">
            <w:pPr>
              <w:autoSpaceDE w:val="0"/>
              <w:autoSpaceDN w:val="0"/>
              <w:adjustRightInd w:val="0"/>
              <w:jc w:val="left"/>
              <w:rPr>
                <w:bCs/>
                <w:iCs/>
              </w:rPr>
            </w:pPr>
          </w:p>
        </w:tc>
        <w:tc>
          <w:tcPr>
            <w:tcW w:w="1906" w:type="dxa"/>
            <w:tcBorders>
              <w:top w:val="nil"/>
              <w:left w:val="nil"/>
              <w:bottom w:val="nil"/>
              <w:right w:val="single" w:sz="4" w:space="0" w:color="auto"/>
            </w:tcBorders>
            <w:vAlign w:val="bottom"/>
            <w:hideMark/>
          </w:tcPr>
          <w:p w:rsidR="004833A6" w:rsidRPr="001F437B" w:rsidRDefault="004833A6" w:rsidP="00C81130">
            <w:pPr>
              <w:autoSpaceDE w:val="0"/>
              <w:autoSpaceDN w:val="0"/>
              <w:adjustRightInd w:val="0"/>
              <w:jc w:val="right"/>
              <w:rPr>
                <w:bCs/>
                <w:iCs/>
              </w:rPr>
            </w:pPr>
            <w:r w:rsidRPr="001F437B">
              <w:rPr>
                <w:bCs/>
                <w:iCs/>
              </w:rPr>
              <w:t>КПП</w:t>
            </w:r>
          </w:p>
        </w:tc>
        <w:tc>
          <w:tcPr>
            <w:tcW w:w="1289" w:type="dxa"/>
            <w:tcBorders>
              <w:top w:val="single" w:sz="4" w:space="0" w:color="auto"/>
              <w:left w:val="single" w:sz="4" w:space="0" w:color="auto"/>
              <w:bottom w:val="single" w:sz="4" w:space="0" w:color="auto"/>
              <w:right w:val="single" w:sz="4" w:space="0" w:color="auto"/>
            </w:tcBorders>
          </w:tcPr>
          <w:p w:rsidR="004833A6" w:rsidRPr="001F437B" w:rsidRDefault="004833A6" w:rsidP="00C81130">
            <w:pPr>
              <w:autoSpaceDE w:val="0"/>
              <w:autoSpaceDN w:val="0"/>
              <w:adjustRightInd w:val="0"/>
              <w:jc w:val="left"/>
              <w:rPr>
                <w:bCs/>
                <w:iCs/>
              </w:rPr>
            </w:pPr>
          </w:p>
        </w:tc>
      </w:tr>
      <w:tr w:rsidR="004833A6" w:rsidRPr="001F437B" w:rsidTr="00C81130">
        <w:tc>
          <w:tcPr>
            <w:tcW w:w="4457" w:type="dxa"/>
          </w:tcPr>
          <w:p w:rsidR="004833A6" w:rsidRPr="001F437B" w:rsidRDefault="004833A6" w:rsidP="00C81130">
            <w:pPr>
              <w:autoSpaceDE w:val="0"/>
              <w:autoSpaceDN w:val="0"/>
              <w:adjustRightInd w:val="0"/>
              <w:jc w:val="left"/>
              <w:rPr>
                <w:bCs/>
                <w:iCs/>
              </w:rPr>
            </w:pPr>
          </w:p>
        </w:tc>
        <w:tc>
          <w:tcPr>
            <w:tcW w:w="2400" w:type="dxa"/>
            <w:tcBorders>
              <w:top w:val="nil"/>
              <w:left w:val="nil"/>
              <w:bottom w:val="single" w:sz="4" w:space="0" w:color="auto"/>
              <w:right w:val="nil"/>
            </w:tcBorders>
          </w:tcPr>
          <w:p w:rsidR="004833A6" w:rsidRPr="001F437B" w:rsidRDefault="004833A6" w:rsidP="00C81130">
            <w:pPr>
              <w:autoSpaceDE w:val="0"/>
              <w:autoSpaceDN w:val="0"/>
              <w:adjustRightInd w:val="0"/>
              <w:jc w:val="left"/>
              <w:rPr>
                <w:bCs/>
                <w:iCs/>
              </w:rPr>
            </w:pPr>
          </w:p>
        </w:tc>
        <w:tc>
          <w:tcPr>
            <w:tcW w:w="1906" w:type="dxa"/>
            <w:tcBorders>
              <w:top w:val="nil"/>
              <w:left w:val="nil"/>
              <w:bottom w:val="nil"/>
              <w:right w:val="single" w:sz="4" w:space="0" w:color="auto"/>
            </w:tcBorders>
            <w:vAlign w:val="bottom"/>
            <w:hideMark/>
          </w:tcPr>
          <w:p w:rsidR="004833A6" w:rsidRPr="001F437B" w:rsidRDefault="004833A6" w:rsidP="00C81130">
            <w:pPr>
              <w:autoSpaceDE w:val="0"/>
              <w:autoSpaceDN w:val="0"/>
              <w:adjustRightInd w:val="0"/>
              <w:jc w:val="right"/>
              <w:rPr>
                <w:bCs/>
                <w:iCs/>
              </w:rPr>
            </w:pPr>
            <w:r w:rsidRPr="001F437B">
              <w:rPr>
                <w:bCs/>
                <w:iCs/>
              </w:rPr>
              <w:t xml:space="preserve">БИК </w:t>
            </w:r>
            <w:r w:rsidRPr="001F437B">
              <w:rPr>
                <w:bCs/>
                <w:iCs/>
                <w:color w:val="0000FF"/>
              </w:rPr>
              <w:t>&lt;1&gt;</w:t>
            </w:r>
          </w:p>
        </w:tc>
        <w:tc>
          <w:tcPr>
            <w:tcW w:w="1289" w:type="dxa"/>
            <w:tcBorders>
              <w:top w:val="single" w:sz="4" w:space="0" w:color="auto"/>
              <w:left w:val="single" w:sz="4" w:space="0" w:color="auto"/>
              <w:bottom w:val="single" w:sz="4" w:space="0" w:color="auto"/>
              <w:right w:val="single" w:sz="4" w:space="0" w:color="auto"/>
            </w:tcBorders>
          </w:tcPr>
          <w:p w:rsidR="004833A6" w:rsidRPr="001F437B" w:rsidRDefault="004833A6" w:rsidP="00C81130">
            <w:pPr>
              <w:autoSpaceDE w:val="0"/>
              <w:autoSpaceDN w:val="0"/>
              <w:adjustRightInd w:val="0"/>
              <w:jc w:val="left"/>
              <w:rPr>
                <w:bCs/>
                <w:iCs/>
              </w:rPr>
            </w:pPr>
          </w:p>
        </w:tc>
      </w:tr>
      <w:tr w:rsidR="004833A6" w:rsidRPr="001F437B" w:rsidTr="00C81130">
        <w:tc>
          <w:tcPr>
            <w:tcW w:w="4457" w:type="dxa"/>
            <w:hideMark/>
          </w:tcPr>
          <w:p w:rsidR="004833A6" w:rsidRPr="001F437B" w:rsidRDefault="004833A6" w:rsidP="00C81130">
            <w:pPr>
              <w:autoSpaceDE w:val="0"/>
              <w:autoSpaceDN w:val="0"/>
              <w:adjustRightInd w:val="0"/>
              <w:jc w:val="left"/>
              <w:rPr>
                <w:bCs/>
                <w:iCs/>
              </w:rPr>
            </w:pPr>
            <w:r w:rsidRPr="001F437B">
              <w:rPr>
                <w:bCs/>
                <w:iCs/>
              </w:rPr>
              <w:t>Идентификационный код гаранта</w:t>
            </w:r>
          </w:p>
        </w:tc>
        <w:tc>
          <w:tcPr>
            <w:tcW w:w="2400" w:type="dxa"/>
            <w:tcBorders>
              <w:top w:val="single" w:sz="4" w:space="0" w:color="auto"/>
              <w:left w:val="nil"/>
              <w:bottom w:val="single" w:sz="4" w:space="0" w:color="auto"/>
              <w:right w:val="nil"/>
            </w:tcBorders>
          </w:tcPr>
          <w:p w:rsidR="004833A6" w:rsidRPr="001F437B" w:rsidRDefault="004833A6" w:rsidP="00C81130">
            <w:pPr>
              <w:autoSpaceDE w:val="0"/>
              <w:autoSpaceDN w:val="0"/>
              <w:adjustRightInd w:val="0"/>
              <w:jc w:val="left"/>
              <w:rPr>
                <w:bCs/>
                <w:iCs/>
              </w:rPr>
            </w:pPr>
          </w:p>
        </w:tc>
        <w:tc>
          <w:tcPr>
            <w:tcW w:w="1906" w:type="dxa"/>
            <w:tcBorders>
              <w:top w:val="nil"/>
              <w:left w:val="nil"/>
              <w:bottom w:val="nil"/>
              <w:right w:val="single" w:sz="4" w:space="0" w:color="auto"/>
            </w:tcBorders>
            <w:vAlign w:val="bottom"/>
          </w:tcPr>
          <w:p w:rsidR="004833A6" w:rsidRPr="001F437B" w:rsidRDefault="004833A6" w:rsidP="00C81130">
            <w:pPr>
              <w:autoSpaceDE w:val="0"/>
              <w:autoSpaceDN w:val="0"/>
              <w:adjustRightInd w:val="0"/>
              <w:jc w:val="left"/>
              <w:rPr>
                <w:bCs/>
                <w:iCs/>
              </w:rPr>
            </w:pPr>
          </w:p>
        </w:tc>
        <w:tc>
          <w:tcPr>
            <w:tcW w:w="1289" w:type="dxa"/>
            <w:tcBorders>
              <w:top w:val="single" w:sz="4" w:space="0" w:color="auto"/>
              <w:left w:val="single" w:sz="4" w:space="0" w:color="auto"/>
              <w:bottom w:val="single" w:sz="4" w:space="0" w:color="auto"/>
              <w:right w:val="single" w:sz="4" w:space="0" w:color="auto"/>
            </w:tcBorders>
            <w:hideMark/>
          </w:tcPr>
          <w:p w:rsidR="004833A6" w:rsidRPr="001F437B" w:rsidRDefault="004833A6" w:rsidP="00C81130">
            <w:pPr>
              <w:autoSpaceDE w:val="0"/>
              <w:autoSpaceDN w:val="0"/>
              <w:adjustRightInd w:val="0"/>
              <w:jc w:val="center"/>
              <w:rPr>
                <w:bCs/>
                <w:iCs/>
              </w:rPr>
            </w:pPr>
            <w:r w:rsidRPr="001F437B">
              <w:rPr>
                <w:bCs/>
                <w:iCs/>
              </w:rPr>
              <w:t>-</w:t>
            </w:r>
          </w:p>
        </w:tc>
      </w:tr>
      <w:tr w:rsidR="004833A6" w:rsidRPr="001F437B" w:rsidTr="00C81130">
        <w:tc>
          <w:tcPr>
            <w:tcW w:w="4457" w:type="dxa"/>
            <w:hideMark/>
          </w:tcPr>
          <w:p w:rsidR="004833A6" w:rsidRPr="001F437B" w:rsidRDefault="004833A6" w:rsidP="00C81130">
            <w:pPr>
              <w:autoSpaceDE w:val="0"/>
              <w:autoSpaceDN w:val="0"/>
              <w:adjustRightInd w:val="0"/>
              <w:jc w:val="left"/>
              <w:rPr>
                <w:bCs/>
                <w:iCs/>
              </w:rPr>
            </w:pPr>
            <w:r w:rsidRPr="001F437B">
              <w:rPr>
                <w:bCs/>
                <w:iCs/>
              </w:rPr>
              <w:t>Место нахождения, телефон, адрес электронной почты гаранта</w:t>
            </w:r>
          </w:p>
        </w:tc>
        <w:tc>
          <w:tcPr>
            <w:tcW w:w="2400" w:type="dxa"/>
            <w:tcBorders>
              <w:top w:val="single" w:sz="4" w:space="0" w:color="auto"/>
              <w:left w:val="nil"/>
              <w:bottom w:val="single" w:sz="4" w:space="0" w:color="auto"/>
              <w:right w:val="nil"/>
            </w:tcBorders>
          </w:tcPr>
          <w:p w:rsidR="004833A6" w:rsidRPr="001F437B" w:rsidRDefault="004833A6" w:rsidP="00C81130">
            <w:pPr>
              <w:autoSpaceDE w:val="0"/>
              <w:autoSpaceDN w:val="0"/>
              <w:adjustRightInd w:val="0"/>
              <w:jc w:val="left"/>
              <w:rPr>
                <w:bCs/>
                <w:iCs/>
              </w:rPr>
            </w:pPr>
          </w:p>
        </w:tc>
        <w:tc>
          <w:tcPr>
            <w:tcW w:w="1906" w:type="dxa"/>
            <w:tcBorders>
              <w:top w:val="nil"/>
              <w:left w:val="nil"/>
              <w:bottom w:val="nil"/>
              <w:right w:val="single" w:sz="4" w:space="0" w:color="auto"/>
            </w:tcBorders>
            <w:vAlign w:val="bottom"/>
            <w:hideMark/>
          </w:tcPr>
          <w:p w:rsidR="004833A6" w:rsidRPr="001F437B" w:rsidRDefault="004833A6" w:rsidP="00C81130">
            <w:pPr>
              <w:autoSpaceDE w:val="0"/>
              <w:autoSpaceDN w:val="0"/>
              <w:adjustRightInd w:val="0"/>
              <w:jc w:val="right"/>
              <w:rPr>
                <w:bCs/>
                <w:iCs/>
              </w:rPr>
            </w:pPr>
            <w:r w:rsidRPr="001F437B">
              <w:rPr>
                <w:bCs/>
                <w:iCs/>
              </w:rPr>
              <w:t xml:space="preserve">по ОКТМО </w:t>
            </w:r>
            <w:r w:rsidRPr="001F437B">
              <w:rPr>
                <w:bCs/>
                <w:iCs/>
                <w:color w:val="0000FF"/>
              </w:rPr>
              <w:t>&lt;1&gt;</w:t>
            </w:r>
          </w:p>
        </w:tc>
        <w:tc>
          <w:tcPr>
            <w:tcW w:w="1289" w:type="dxa"/>
            <w:tcBorders>
              <w:top w:val="single" w:sz="4" w:space="0" w:color="auto"/>
              <w:left w:val="single" w:sz="4" w:space="0" w:color="auto"/>
              <w:bottom w:val="single" w:sz="4" w:space="0" w:color="auto"/>
              <w:right w:val="single" w:sz="4" w:space="0" w:color="auto"/>
            </w:tcBorders>
          </w:tcPr>
          <w:p w:rsidR="004833A6" w:rsidRPr="001F437B" w:rsidRDefault="004833A6" w:rsidP="00C81130">
            <w:pPr>
              <w:autoSpaceDE w:val="0"/>
              <w:autoSpaceDN w:val="0"/>
              <w:adjustRightInd w:val="0"/>
              <w:jc w:val="left"/>
              <w:rPr>
                <w:bCs/>
                <w:iCs/>
              </w:rPr>
            </w:pPr>
          </w:p>
        </w:tc>
      </w:tr>
      <w:tr w:rsidR="004833A6" w:rsidRPr="001F437B" w:rsidTr="00C81130">
        <w:tc>
          <w:tcPr>
            <w:tcW w:w="4457" w:type="dxa"/>
          </w:tcPr>
          <w:p w:rsidR="004833A6" w:rsidRPr="001F437B" w:rsidRDefault="004833A6" w:rsidP="00C81130">
            <w:pPr>
              <w:autoSpaceDE w:val="0"/>
              <w:autoSpaceDN w:val="0"/>
              <w:adjustRightInd w:val="0"/>
              <w:jc w:val="left"/>
              <w:rPr>
                <w:bCs/>
                <w:iCs/>
              </w:rPr>
            </w:pPr>
          </w:p>
        </w:tc>
        <w:tc>
          <w:tcPr>
            <w:tcW w:w="2400" w:type="dxa"/>
            <w:tcBorders>
              <w:top w:val="single" w:sz="4" w:space="0" w:color="auto"/>
              <w:left w:val="nil"/>
              <w:bottom w:val="nil"/>
              <w:right w:val="nil"/>
            </w:tcBorders>
          </w:tcPr>
          <w:p w:rsidR="004833A6" w:rsidRPr="001F437B" w:rsidRDefault="004833A6" w:rsidP="00C81130">
            <w:pPr>
              <w:autoSpaceDE w:val="0"/>
              <w:autoSpaceDN w:val="0"/>
              <w:adjustRightInd w:val="0"/>
              <w:jc w:val="left"/>
              <w:rPr>
                <w:bCs/>
                <w:iCs/>
              </w:rPr>
            </w:pPr>
          </w:p>
        </w:tc>
        <w:tc>
          <w:tcPr>
            <w:tcW w:w="1906" w:type="dxa"/>
            <w:vAlign w:val="bottom"/>
          </w:tcPr>
          <w:p w:rsidR="004833A6" w:rsidRPr="001F437B" w:rsidRDefault="004833A6" w:rsidP="00C81130">
            <w:pPr>
              <w:autoSpaceDE w:val="0"/>
              <w:autoSpaceDN w:val="0"/>
              <w:adjustRightInd w:val="0"/>
              <w:jc w:val="left"/>
              <w:rPr>
                <w:bCs/>
                <w:iCs/>
              </w:rPr>
            </w:pPr>
          </w:p>
        </w:tc>
        <w:tc>
          <w:tcPr>
            <w:tcW w:w="1289" w:type="dxa"/>
            <w:tcBorders>
              <w:top w:val="single" w:sz="4" w:space="0" w:color="auto"/>
              <w:left w:val="nil"/>
              <w:bottom w:val="single" w:sz="4" w:space="0" w:color="auto"/>
              <w:right w:val="nil"/>
            </w:tcBorders>
          </w:tcPr>
          <w:p w:rsidR="004833A6" w:rsidRPr="001F437B" w:rsidRDefault="004833A6" w:rsidP="00C81130">
            <w:pPr>
              <w:autoSpaceDE w:val="0"/>
              <w:autoSpaceDN w:val="0"/>
              <w:adjustRightInd w:val="0"/>
              <w:jc w:val="left"/>
              <w:rPr>
                <w:bCs/>
                <w:iCs/>
              </w:rPr>
            </w:pPr>
          </w:p>
        </w:tc>
      </w:tr>
      <w:tr w:rsidR="004833A6" w:rsidRPr="001F437B" w:rsidTr="00C81130">
        <w:tc>
          <w:tcPr>
            <w:tcW w:w="4457" w:type="dxa"/>
            <w:hideMark/>
          </w:tcPr>
          <w:p w:rsidR="004833A6" w:rsidRPr="001F437B" w:rsidRDefault="004833A6" w:rsidP="00C81130">
            <w:pPr>
              <w:autoSpaceDE w:val="0"/>
              <w:autoSpaceDN w:val="0"/>
              <w:adjustRightInd w:val="0"/>
              <w:jc w:val="left"/>
              <w:rPr>
                <w:bCs/>
                <w:iCs/>
              </w:rPr>
            </w:pPr>
            <w:r w:rsidRPr="001F437B">
              <w:rPr>
                <w:bCs/>
                <w:iCs/>
              </w:rPr>
              <w:t>Полное наименование принципала</w:t>
            </w:r>
          </w:p>
        </w:tc>
        <w:tc>
          <w:tcPr>
            <w:tcW w:w="2400" w:type="dxa"/>
          </w:tcPr>
          <w:p w:rsidR="004833A6" w:rsidRPr="001F437B" w:rsidRDefault="004833A6" w:rsidP="00C81130">
            <w:pPr>
              <w:autoSpaceDE w:val="0"/>
              <w:autoSpaceDN w:val="0"/>
              <w:adjustRightInd w:val="0"/>
              <w:jc w:val="left"/>
              <w:rPr>
                <w:bCs/>
                <w:iCs/>
              </w:rPr>
            </w:pPr>
          </w:p>
        </w:tc>
        <w:tc>
          <w:tcPr>
            <w:tcW w:w="1906" w:type="dxa"/>
            <w:tcBorders>
              <w:top w:val="nil"/>
              <w:left w:val="nil"/>
              <w:bottom w:val="nil"/>
              <w:right w:val="single" w:sz="4" w:space="0" w:color="auto"/>
            </w:tcBorders>
            <w:vAlign w:val="bottom"/>
            <w:hideMark/>
          </w:tcPr>
          <w:p w:rsidR="004833A6" w:rsidRPr="001F437B" w:rsidRDefault="004833A6" w:rsidP="00C81130">
            <w:pPr>
              <w:autoSpaceDE w:val="0"/>
              <w:autoSpaceDN w:val="0"/>
              <w:adjustRightInd w:val="0"/>
              <w:jc w:val="right"/>
              <w:rPr>
                <w:bCs/>
                <w:iCs/>
              </w:rPr>
            </w:pPr>
            <w:r w:rsidRPr="001F437B">
              <w:rPr>
                <w:bCs/>
                <w:iCs/>
              </w:rPr>
              <w:t xml:space="preserve">ИНН </w:t>
            </w:r>
            <w:r w:rsidRPr="001F437B">
              <w:rPr>
                <w:bCs/>
                <w:iCs/>
                <w:color w:val="0000FF"/>
              </w:rPr>
              <w:t>&lt;2&gt;</w:t>
            </w:r>
          </w:p>
        </w:tc>
        <w:tc>
          <w:tcPr>
            <w:tcW w:w="1289" w:type="dxa"/>
            <w:tcBorders>
              <w:top w:val="single" w:sz="4" w:space="0" w:color="auto"/>
              <w:left w:val="single" w:sz="4" w:space="0" w:color="auto"/>
              <w:bottom w:val="single" w:sz="4" w:space="0" w:color="auto"/>
              <w:right w:val="single" w:sz="4" w:space="0" w:color="auto"/>
            </w:tcBorders>
          </w:tcPr>
          <w:p w:rsidR="004833A6" w:rsidRPr="001F437B" w:rsidRDefault="004833A6" w:rsidP="00C81130">
            <w:pPr>
              <w:autoSpaceDE w:val="0"/>
              <w:autoSpaceDN w:val="0"/>
              <w:adjustRightInd w:val="0"/>
              <w:jc w:val="left"/>
              <w:rPr>
                <w:bCs/>
                <w:iCs/>
              </w:rPr>
            </w:pPr>
          </w:p>
        </w:tc>
      </w:tr>
      <w:tr w:rsidR="004833A6" w:rsidRPr="001F437B" w:rsidTr="00C81130">
        <w:tc>
          <w:tcPr>
            <w:tcW w:w="4457" w:type="dxa"/>
          </w:tcPr>
          <w:p w:rsidR="004833A6" w:rsidRPr="001F437B" w:rsidRDefault="004833A6" w:rsidP="00C81130">
            <w:pPr>
              <w:autoSpaceDE w:val="0"/>
              <w:autoSpaceDN w:val="0"/>
              <w:adjustRightInd w:val="0"/>
              <w:jc w:val="left"/>
              <w:rPr>
                <w:bCs/>
                <w:iCs/>
              </w:rPr>
            </w:pPr>
          </w:p>
        </w:tc>
        <w:tc>
          <w:tcPr>
            <w:tcW w:w="2400" w:type="dxa"/>
            <w:tcBorders>
              <w:top w:val="nil"/>
              <w:left w:val="nil"/>
              <w:bottom w:val="single" w:sz="4" w:space="0" w:color="auto"/>
              <w:right w:val="nil"/>
            </w:tcBorders>
          </w:tcPr>
          <w:p w:rsidR="004833A6" w:rsidRPr="001F437B" w:rsidRDefault="004833A6" w:rsidP="00C81130">
            <w:pPr>
              <w:autoSpaceDE w:val="0"/>
              <w:autoSpaceDN w:val="0"/>
              <w:adjustRightInd w:val="0"/>
              <w:jc w:val="left"/>
              <w:rPr>
                <w:bCs/>
                <w:iCs/>
              </w:rPr>
            </w:pPr>
          </w:p>
        </w:tc>
        <w:tc>
          <w:tcPr>
            <w:tcW w:w="1906" w:type="dxa"/>
            <w:tcBorders>
              <w:top w:val="nil"/>
              <w:left w:val="nil"/>
              <w:bottom w:val="nil"/>
              <w:right w:val="single" w:sz="4" w:space="0" w:color="auto"/>
            </w:tcBorders>
            <w:vAlign w:val="bottom"/>
            <w:hideMark/>
          </w:tcPr>
          <w:p w:rsidR="004833A6" w:rsidRPr="001F437B" w:rsidRDefault="004833A6" w:rsidP="00C81130">
            <w:pPr>
              <w:autoSpaceDE w:val="0"/>
              <w:autoSpaceDN w:val="0"/>
              <w:adjustRightInd w:val="0"/>
              <w:jc w:val="right"/>
              <w:rPr>
                <w:bCs/>
                <w:iCs/>
              </w:rPr>
            </w:pPr>
            <w:r w:rsidRPr="001F437B">
              <w:rPr>
                <w:bCs/>
                <w:iCs/>
              </w:rPr>
              <w:t xml:space="preserve">КПП </w:t>
            </w:r>
            <w:r w:rsidRPr="001F437B">
              <w:rPr>
                <w:bCs/>
                <w:iCs/>
                <w:color w:val="0000FF"/>
              </w:rPr>
              <w:t>&lt;3&gt;</w:t>
            </w:r>
          </w:p>
        </w:tc>
        <w:tc>
          <w:tcPr>
            <w:tcW w:w="1289" w:type="dxa"/>
            <w:tcBorders>
              <w:top w:val="single" w:sz="4" w:space="0" w:color="auto"/>
              <w:left w:val="single" w:sz="4" w:space="0" w:color="auto"/>
              <w:bottom w:val="single" w:sz="4" w:space="0" w:color="auto"/>
              <w:right w:val="single" w:sz="4" w:space="0" w:color="auto"/>
            </w:tcBorders>
          </w:tcPr>
          <w:p w:rsidR="004833A6" w:rsidRPr="001F437B" w:rsidRDefault="004833A6" w:rsidP="00C81130">
            <w:pPr>
              <w:autoSpaceDE w:val="0"/>
              <w:autoSpaceDN w:val="0"/>
              <w:adjustRightInd w:val="0"/>
              <w:jc w:val="left"/>
              <w:rPr>
                <w:bCs/>
                <w:iCs/>
              </w:rPr>
            </w:pPr>
          </w:p>
        </w:tc>
      </w:tr>
      <w:tr w:rsidR="004833A6" w:rsidRPr="001F437B" w:rsidTr="00C81130">
        <w:tc>
          <w:tcPr>
            <w:tcW w:w="4457" w:type="dxa"/>
            <w:hideMark/>
          </w:tcPr>
          <w:p w:rsidR="004833A6" w:rsidRPr="001F437B" w:rsidRDefault="004833A6" w:rsidP="00C81130">
            <w:pPr>
              <w:autoSpaceDE w:val="0"/>
              <w:autoSpaceDN w:val="0"/>
              <w:adjustRightInd w:val="0"/>
              <w:jc w:val="left"/>
              <w:rPr>
                <w:bCs/>
                <w:iCs/>
              </w:rPr>
            </w:pPr>
            <w:r w:rsidRPr="001F437B">
              <w:rPr>
                <w:bCs/>
                <w:iCs/>
              </w:rPr>
              <w:t>Место нахождения, телефон, адрес электронной почты принципала</w:t>
            </w:r>
          </w:p>
        </w:tc>
        <w:tc>
          <w:tcPr>
            <w:tcW w:w="2400" w:type="dxa"/>
            <w:tcBorders>
              <w:top w:val="single" w:sz="4" w:space="0" w:color="auto"/>
              <w:left w:val="nil"/>
              <w:bottom w:val="single" w:sz="4" w:space="0" w:color="auto"/>
              <w:right w:val="nil"/>
            </w:tcBorders>
          </w:tcPr>
          <w:p w:rsidR="004833A6" w:rsidRPr="001F437B" w:rsidRDefault="004833A6" w:rsidP="00C81130">
            <w:pPr>
              <w:autoSpaceDE w:val="0"/>
              <w:autoSpaceDN w:val="0"/>
              <w:adjustRightInd w:val="0"/>
              <w:jc w:val="left"/>
              <w:rPr>
                <w:bCs/>
                <w:iCs/>
              </w:rPr>
            </w:pPr>
          </w:p>
        </w:tc>
        <w:tc>
          <w:tcPr>
            <w:tcW w:w="1906" w:type="dxa"/>
            <w:tcBorders>
              <w:top w:val="nil"/>
              <w:left w:val="nil"/>
              <w:bottom w:val="nil"/>
              <w:right w:val="single" w:sz="4" w:space="0" w:color="auto"/>
            </w:tcBorders>
            <w:vAlign w:val="bottom"/>
            <w:hideMark/>
          </w:tcPr>
          <w:p w:rsidR="004833A6" w:rsidRPr="001F437B" w:rsidRDefault="004833A6" w:rsidP="00C81130">
            <w:pPr>
              <w:autoSpaceDE w:val="0"/>
              <w:autoSpaceDN w:val="0"/>
              <w:adjustRightInd w:val="0"/>
              <w:jc w:val="right"/>
              <w:rPr>
                <w:bCs/>
                <w:iCs/>
              </w:rPr>
            </w:pPr>
            <w:r w:rsidRPr="001F437B">
              <w:rPr>
                <w:bCs/>
                <w:iCs/>
              </w:rPr>
              <w:t xml:space="preserve">по ОКТМО </w:t>
            </w:r>
            <w:r w:rsidRPr="001F437B">
              <w:rPr>
                <w:bCs/>
                <w:iCs/>
                <w:color w:val="0000FF"/>
              </w:rPr>
              <w:t>&lt;1&gt;</w:t>
            </w:r>
          </w:p>
        </w:tc>
        <w:tc>
          <w:tcPr>
            <w:tcW w:w="1289" w:type="dxa"/>
            <w:tcBorders>
              <w:top w:val="single" w:sz="4" w:space="0" w:color="auto"/>
              <w:left w:val="single" w:sz="4" w:space="0" w:color="auto"/>
              <w:bottom w:val="single" w:sz="4" w:space="0" w:color="auto"/>
              <w:right w:val="single" w:sz="4" w:space="0" w:color="auto"/>
            </w:tcBorders>
          </w:tcPr>
          <w:p w:rsidR="004833A6" w:rsidRPr="001F437B" w:rsidRDefault="004833A6" w:rsidP="00C81130">
            <w:pPr>
              <w:autoSpaceDE w:val="0"/>
              <w:autoSpaceDN w:val="0"/>
              <w:adjustRightInd w:val="0"/>
              <w:jc w:val="left"/>
              <w:rPr>
                <w:bCs/>
                <w:iCs/>
              </w:rPr>
            </w:pPr>
          </w:p>
        </w:tc>
      </w:tr>
      <w:tr w:rsidR="004833A6" w:rsidRPr="001F437B" w:rsidTr="00C81130">
        <w:tc>
          <w:tcPr>
            <w:tcW w:w="4457" w:type="dxa"/>
            <w:vMerge w:val="restart"/>
            <w:hideMark/>
          </w:tcPr>
          <w:p w:rsidR="004833A6" w:rsidRPr="001F437B" w:rsidRDefault="004833A6" w:rsidP="00C81130">
            <w:pPr>
              <w:autoSpaceDE w:val="0"/>
              <w:autoSpaceDN w:val="0"/>
              <w:adjustRightInd w:val="0"/>
              <w:jc w:val="left"/>
              <w:rPr>
                <w:bCs/>
                <w:iCs/>
              </w:rPr>
            </w:pPr>
            <w:r w:rsidRPr="001F437B">
              <w:rPr>
                <w:bCs/>
                <w:iCs/>
              </w:rPr>
              <w:t>Полное наименование бенефициара</w:t>
            </w:r>
          </w:p>
        </w:tc>
        <w:tc>
          <w:tcPr>
            <w:tcW w:w="2400" w:type="dxa"/>
            <w:vMerge w:val="restart"/>
            <w:tcBorders>
              <w:top w:val="single" w:sz="4" w:space="0" w:color="auto"/>
              <w:left w:val="nil"/>
              <w:bottom w:val="single" w:sz="4" w:space="0" w:color="auto"/>
              <w:right w:val="nil"/>
            </w:tcBorders>
          </w:tcPr>
          <w:p w:rsidR="004833A6" w:rsidRPr="001F437B" w:rsidRDefault="004833A6" w:rsidP="00C81130">
            <w:pPr>
              <w:autoSpaceDE w:val="0"/>
              <w:autoSpaceDN w:val="0"/>
              <w:adjustRightInd w:val="0"/>
              <w:jc w:val="left"/>
              <w:rPr>
                <w:bCs/>
                <w:iCs/>
              </w:rPr>
            </w:pPr>
          </w:p>
        </w:tc>
        <w:tc>
          <w:tcPr>
            <w:tcW w:w="1906" w:type="dxa"/>
            <w:tcBorders>
              <w:top w:val="nil"/>
              <w:left w:val="nil"/>
              <w:bottom w:val="nil"/>
              <w:right w:val="single" w:sz="4" w:space="0" w:color="auto"/>
            </w:tcBorders>
            <w:hideMark/>
          </w:tcPr>
          <w:p w:rsidR="004833A6" w:rsidRPr="001F437B" w:rsidRDefault="004833A6" w:rsidP="00C81130">
            <w:pPr>
              <w:autoSpaceDE w:val="0"/>
              <w:autoSpaceDN w:val="0"/>
              <w:adjustRightInd w:val="0"/>
              <w:jc w:val="right"/>
              <w:rPr>
                <w:bCs/>
                <w:iCs/>
              </w:rPr>
            </w:pPr>
            <w:r w:rsidRPr="001F437B">
              <w:rPr>
                <w:bCs/>
                <w:iCs/>
              </w:rPr>
              <w:t>ИНН</w:t>
            </w:r>
          </w:p>
        </w:tc>
        <w:tc>
          <w:tcPr>
            <w:tcW w:w="1289" w:type="dxa"/>
            <w:tcBorders>
              <w:top w:val="single" w:sz="4" w:space="0" w:color="auto"/>
              <w:left w:val="single" w:sz="4" w:space="0" w:color="auto"/>
              <w:bottom w:val="single" w:sz="4" w:space="0" w:color="auto"/>
              <w:right w:val="single" w:sz="4" w:space="0" w:color="auto"/>
            </w:tcBorders>
          </w:tcPr>
          <w:p w:rsidR="004833A6" w:rsidRPr="001F437B" w:rsidRDefault="004833A6" w:rsidP="00C81130">
            <w:pPr>
              <w:autoSpaceDE w:val="0"/>
              <w:autoSpaceDN w:val="0"/>
              <w:adjustRightInd w:val="0"/>
              <w:jc w:val="left"/>
              <w:rPr>
                <w:bCs/>
                <w:iCs/>
              </w:rPr>
            </w:pPr>
          </w:p>
        </w:tc>
      </w:tr>
      <w:tr w:rsidR="004833A6" w:rsidRPr="001F437B" w:rsidTr="00C81130">
        <w:tc>
          <w:tcPr>
            <w:tcW w:w="10052" w:type="dxa"/>
            <w:vMerge/>
            <w:vAlign w:val="center"/>
            <w:hideMark/>
          </w:tcPr>
          <w:p w:rsidR="004833A6" w:rsidRPr="001F437B" w:rsidRDefault="004833A6" w:rsidP="00C81130">
            <w:pPr>
              <w:jc w:val="left"/>
              <w:rPr>
                <w:bCs/>
                <w:iCs/>
              </w:rPr>
            </w:pPr>
          </w:p>
        </w:tc>
        <w:tc>
          <w:tcPr>
            <w:tcW w:w="4306" w:type="dxa"/>
            <w:vMerge/>
            <w:tcBorders>
              <w:top w:val="single" w:sz="4" w:space="0" w:color="auto"/>
              <w:left w:val="nil"/>
              <w:bottom w:val="single" w:sz="4" w:space="0" w:color="auto"/>
              <w:right w:val="nil"/>
            </w:tcBorders>
            <w:vAlign w:val="center"/>
            <w:hideMark/>
          </w:tcPr>
          <w:p w:rsidR="004833A6" w:rsidRPr="001F437B" w:rsidRDefault="004833A6" w:rsidP="00C81130">
            <w:pPr>
              <w:jc w:val="left"/>
              <w:rPr>
                <w:bCs/>
                <w:iCs/>
              </w:rPr>
            </w:pPr>
          </w:p>
        </w:tc>
        <w:tc>
          <w:tcPr>
            <w:tcW w:w="1906" w:type="dxa"/>
            <w:tcBorders>
              <w:top w:val="nil"/>
              <w:left w:val="nil"/>
              <w:bottom w:val="nil"/>
              <w:right w:val="single" w:sz="4" w:space="0" w:color="auto"/>
            </w:tcBorders>
            <w:hideMark/>
          </w:tcPr>
          <w:p w:rsidR="004833A6" w:rsidRPr="001F437B" w:rsidRDefault="004833A6" w:rsidP="00C81130">
            <w:pPr>
              <w:autoSpaceDE w:val="0"/>
              <w:autoSpaceDN w:val="0"/>
              <w:adjustRightInd w:val="0"/>
              <w:jc w:val="right"/>
              <w:rPr>
                <w:bCs/>
                <w:iCs/>
              </w:rPr>
            </w:pPr>
            <w:r w:rsidRPr="001F437B">
              <w:rPr>
                <w:bCs/>
                <w:iCs/>
              </w:rPr>
              <w:t>КПП</w:t>
            </w:r>
          </w:p>
        </w:tc>
        <w:tc>
          <w:tcPr>
            <w:tcW w:w="1289" w:type="dxa"/>
            <w:tcBorders>
              <w:top w:val="single" w:sz="4" w:space="0" w:color="auto"/>
              <w:left w:val="single" w:sz="4" w:space="0" w:color="auto"/>
              <w:bottom w:val="single" w:sz="4" w:space="0" w:color="auto"/>
              <w:right w:val="single" w:sz="4" w:space="0" w:color="auto"/>
            </w:tcBorders>
          </w:tcPr>
          <w:p w:rsidR="004833A6" w:rsidRPr="001F437B" w:rsidRDefault="004833A6" w:rsidP="00C81130">
            <w:pPr>
              <w:autoSpaceDE w:val="0"/>
              <w:autoSpaceDN w:val="0"/>
              <w:adjustRightInd w:val="0"/>
              <w:jc w:val="left"/>
              <w:rPr>
                <w:bCs/>
                <w:iCs/>
              </w:rPr>
            </w:pPr>
          </w:p>
        </w:tc>
      </w:tr>
      <w:tr w:rsidR="004833A6" w:rsidRPr="001F437B" w:rsidTr="00C81130">
        <w:tc>
          <w:tcPr>
            <w:tcW w:w="4457" w:type="dxa"/>
            <w:hideMark/>
          </w:tcPr>
          <w:p w:rsidR="004833A6" w:rsidRPr="001F437B" w:rsidRDefault="004833A6" w:rsidP="00C81130">
            <w:pPr>
              <w:autoSpaceDE w:val="0"/>
              <w:autoSpaceDN w:val="0"/>
              <w:adjustRightInd w:val="0"/>
              <w:jc w:val="left"/>
              <w:rPr>
                <w:bCs/>
                <w:iCs/>
              </w:rPr>
            </w:pPr>
            <w:r w:rsidRPr="001F437B">
              <w:rPr>
                <w:bCs/>
                <w:iCs/>
              </w:rPr>
              <w:t>Место нахождения, телефон, адрес электронной почты бенефициара</w:t>
            </w:r>
          </w:p>
        </w:tc>
        <w:tc>
          <w:tcPr>
            <w:tcW w:w="2400" w:type="dxa"/>
            <w:tcBorders>
              <w:top w:val="single" w:sz="4" w:space="0" w:color="auto"/>
              <w:left w:val="nil"/>
              <w:bottom w:val="single" w:sz="4" w:space="0" w:color="auto"/>
              <w:right w:val="nil"/>
            </w:tcBorders>
          </w:tcPr>
          <w:p w:rsidR="004833A6" w:rsidRPr="001F437B" w:rsidRDefault="004833A6" w:rsidP="00C81130">
            <w:pPr>
              <w:autoSpaceDE w:val="0"/>
              <w:autoSpaceDN w:val="0"/>
              <w:adjustRightInd w:val="0"/>
              <w:jc w:val="left"/>
              <w:rPr>
                <w:bCs/>
                <w:iCs/>
              </w:rPr>
            </w:pPr>
          </w:p>
        </w:tc>
        <w:tc>
          <w:tcPr>
            <w:tcW w:w="1906" w:type="dxa"/>
            <w:tcBorders>
              <w:top w:val="nil"/>
              <w:left w:val="nil"/>
              <w:bottom w:val="nil"/>
              <w:right w:val="single" w:sz="4" w:space="0" w:color="auto"/>
            </w:tcBorders>
            <w:vAlign w:val="bottom"/>
            <w:hideMark/>
          </w:tcPr>
          <w:p w:rsidR="004833A6" w:rsidRPr="001F437B" w:rsidRDefault="004833A6" w:rsidP="00C81130">
            <w:pPr>
              <w:autoSpaceDE w:val="0"/>
              <w:autoSpaceDN w:val="0"/>
              <w:adjustRightInd w:val="0"/>
              <w:jc w:val="right"/>
              <w:rPr>
                <w:bCs/>
                <w:iCs/>
              </w:rPr>
            </w:pPr>
            <w:r w:rsidRPr="001F437B">
              <w:rPr>
                <w:bCs/>
                <w:iCs/>
              </w:rPr>
              <w:t>по ОКТМО</w:t>
            </w:r>
          </w:p>
        </w:tc>
        <w:tc>
          <w:tcPr>
            <w:tcW w:w="1289" w:type="dxa"/>
            <w:tcBorders>
              <w:top w:val="single" w:sz="4" w:space="0" w:color="auto"/>
              <w:left w:val="single" w:sz="4" w:space="0" w:color="auto"/>
              <w:bottom w:val="single" w:sz="4" w:space="0" w:color="auto"/>
              <w:right w:val="single" w:sz="4" w:space="0" w:color="auto"/>
            </w:tcBorders>
          </w:tcPr>
          <w:p w:rsidR="004833A6" w:rsidRPr="001F437B" w:rsidRDefault="004833A6" w:rsidP="00C81130">
            <w:pPr>
              <w:autoSpaceDE w:val="0"/>
              <w:autoSpaceDN w:val="0"/>
              <w:adjustRightInd w:val="0"/>
              <w:jc w:val="left"/>
              <w:rPr>
                <w:bCs/>
                <w:iCs/>
                <w:lang w:val="en-US"/>
              </w:rPr>
            </w:pPr>
          </w:p>
        </w:tc>
      </w:tr>
    </w:tbl>
    <w:p w:rsidR="004833A6" w:rsidRPr="001F437B" w:rsidRDefault="004833A6" w:rsidP="004833A6">
      <w:pPr>
        <w:autoSpaceDE w:val="0"/>
        <w:autoSpaceDN w:val="0"/>
        <w:adjustRightInd w:val="0"/>
        <w:rPr>
          <w:b/>
          <w:bCs/>
          <w:iC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45"/>
      </w:tblGrid>
      <w:tr w:rsidR="004833A6" w:rsidRPr="001F437B" w:rsidTr="00C81130">
        <w:tc>
          <w:tcPr>
            <w:tcW w:w="9045" w:type="dxa"/>
            <w:vAlign w:val="bottom"/>
            <w:hideMark/>
          </w:tcPr>
          <w:p w:rsidR="004833A6" w:rsidRDefault="004833A6" w:rsidP="00C81130">
            <w:pPr>
              <w:jc w:val="center"/>
              <w:rPr>
                <w:b/>
                <w:color w:val="000000"/>
              </w:rPr>
            </w:pPr>
          </w:p>
          <w:p w:rsidR="004833A6" w:rsidRDefault="004833A6" w:rsidP="00C81130">
            <w:pPr>
              <w:jc w:val="center"/>
              <w:rPr>
                <w:b/>
                <w:color w:val="000000"/>
              </w:rPr>
            </w:pPr>
          </w:p>
          <w:p w:rsidR="004833A6" w:rsidRDefault="004833A6" w:rsidP="00C81130">
            <w:pPr>
              <w:jc w:val="center"/>
              <w:rPr>
                <w:b/>
                <w:color w:val="000000"/>
              </w:rPr>
            </w:pPr>
          </w:p>
          <w:p w:rsidR="004833A6" w:rsidRDefault="004833A6" w:rsidP="00C81130">
            <w:pPr>
              <w:jc w:val="center"/>
              <w:rPr>
                <w:b/>
                <w:color w:val="000000"/>
              </w:rPr>
            </w:pPr>
          </w:p>
          <w:p w:rsidR="004833A6" w:rsidRDefault="004833A6" w:rsidP="00C81130">
            <w:pPr>
              <w:jc w:val="center"/>
              <w:rPr>
                <w:b/>
                <w:color w:val="000000"/>
              </w:rPr>
            </w:pPr>
          </w:p>
          <w:p w:rsidR="004833A6" w:rsidRDefault="004833A6" w:rsidP="00C81130">
            <w:pPr>
              <w:jc w:val="center"/>
              <w:rPr>
                <w:b/>
                <w:color w:val="000000"/>
              </w:rPr>
            </w:pPr>
          </w:p>
          <w:p w:rsidR="004833A6" w:rsidRDefault="004833A6" w:rsidP="00C81130">
            <w:pPr>
              <w:jc w:val="center"/>
              <w:rPr>
                <w:b/>
                <w:color w:val="000000"/>
              </w:rPr>
            </w:pPr>
          </w:p>
          <w:p w:rsidR="004833A6" w:rsidRDefault="004833A6" w:rsidP="00C81130">
            <w:pPr>
              <w:jc w:val="center"/>
              <w:rPr>
                <w:b/>
                <w:color w:val="000000"/>
              </w:rPr>
            </w:pPr>
          </w:p>
          <w:p w:rsidR="004833A6" w:rsidRPr="001F437B" w:rsidRDefault="004833A6" w:rsidP="00C81130">
            <w:pPr>
              <w:jc w:val="center"/>
              <w:rPr>
                <w:b/>
                <w:color w:val="000000"/>
              </w:rPr>
            </w:pPr>
            <w:bookmarkStart w:id="0" w:name="_GoBack"/>
            <w:bookmarkEnd w:id="0"/>
            <w:r w:rsidRPr="001F437B">
              <w:rPr>
                <w:b/>
                <w:color w:val="000000"/>
              </w:rPr>
              <w:lastRenderedPageBreak/>
              <w:t>Информация о конкурентной закупке, для обеспечения заявки на участие в которой предоставляется независимая гарантия</w:t>
            </w:r>
          </w:p>
        </w:tc>
      </w:tr>
    </w:tbl>
    <w:p w:rsidR="004833A6" w:rsidRPr="001F437B" w:rsidRDefault="004833A6" w:rsidP="004833A6">
      <w:pPr>
        <w:autoSpaceDE w:val="0"/>
        <w:autoSpaceDN w:val="0"/>
        <w:adjustRightInd w:val="0"/>
        <w:rPr>
          <w:b/>
          <w:bCs/>
          <w:iC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98"/>
        <w:gridCol w:w="2400"/>
        <w:gridCol w:w="1906"/>
        <w:gridCol w:w="1289"/>
      </w:tblGrid>
      <w:tr w:rsidR="004833A6" w:rsidRPr="001F437B" w:rsidTr="00C81130">
        <w:tc>
          <w:tcPr>
            <w:tcW w:w="4598" w:type="dxa"/>
            <w:hideMark/>
          </w:tcPr>
          <w:p w:rsidR="004833A6" w:rsidRPr="001F437B" w:rsidRDefault="004833A6" w:rsidP="00C81130">
            <w:pPr>
              <w:autoSpaceDE w:val="0"/>
              <w:autoSpaceDN w:val="0"/>
              <w:adjustRightInd w:val="0"/>
              <w:jc w:val="left"/>
              <w:rPr>
                <w:bCs/>
                <w:iCs/>
              </w:rPr>
            </w:pPr>
            <w:r w:rsidRPr="001F437B">
              <w:rPr>
                <w:bCs/>
                <w:iCs/>
              </w:rPr>
              <w:t xml:space="preserve">Номер извещения об осуществлении конкурентной закупки </w:t>
            </w:r>
            <w:r w:rsidRPr="001F437B">
              <w:rPr>
                <w:bCs/>
                <w:iCs/>
                <w:color w:val="0000FF"/>
              </w:rPr>
              <w:t>&lt;1&gt;</w:t>
            </w:r>
          </w:p>
        </w:tc>
        <w:tc>
          <w:tcPr>
            <w:tcW w:w="2400" w:type="dxa"/>
            <w:tcBorders>
              <w:top w:val="nil"/>
              <w:left w:val="nil"/>
              <w:bottom w:val="single" w:sz="4" w:space="0" w:color="auto"/>
              <w:right w:val="nil"/>
            </w:tcBorders>
          </w:tcPr>
          <w:p w:rsidR="004833A6" w:rsidRPr="001F437B" w:rsidRDefault="004833A6" w:rsidP="00C81130">
            <w:pPr>
              <w:autoSpaceDE w:val="0"/>
              <w:autoSpaceDN w:val="0"/>
              <w:adjustRightInd w:val="0"/>
              <w:jc w:val="left"/>
              <w:rPr>
                <w:bCs/>
                <w:iCs/>
              </w:rPr>
            </w:pPr>
          </w:p>
        </w:tc>
        <w:tc>
          <w:tcPr>
            <w:tcW w:w="1906" w:type="dxa"/>
          </w:tcPr>
          <w:p w:rsidR="004833A6" w:rsidRPr="001F437B" w:rsidRDefault="004833A6" w:rsidP="00C81130">
            <w:pPr>
              <w:autoSpaceDE w:val="0"/>
              <w:autoSpaceDN w:val="0"/>
              <w:adjustRightInd w:val="0"/>
              <w:jc w:val="left"/>
              <w:rPr>
                <w:bCs/>
                <w:iCs/>
              </w:rPr>
            </w:pPr>
          </w:p>
        </w:tc>
        <w:tc>
          <w:tcPr>
            <w:tcW w:w="1289" w:type="dxa"/>
          </w:tcPr>
          <w:p w:rsidR="004833A6" w:rsidRPr="001F437B" w:rsidRDefault="004833A6" w:rsidP="00C81130">
            <w:pPr>
              <w:autoSpaceDE w:val="0"/>
              <w:autoSpaceDN w:val="0"/>
              <w:adjustRightInd w:val="0"/>
              <w:jc w:val="left"/>
              <w:rPr>
                <w:bCs/>
                <w:iCs/>
              </w:rPr>
            </w:pPr>
          </w:p>
        </w:tc>
      </w:tr>
      <w:tr w:rsidR="004833A6" w:rsidRPr="001F437B" w:rsidTr="00C81130">
        <w:tc>
          <w:tcPr>
            <w:tcW w:w="4598" w:type="dxa"/>
            <w:hideMark/>
          </w:tcPr>
          <w:p w:rsidR="004833A6" w:rsidRPr="001F437B" w:rsidRDefault="004833A6" w:rsidP="00C81130">
            <w:pPr>
              <w:autoSpaceDE w:val="0"/>
              <w:autoSpaceDN w:val="0"/>
              <w:adjustRightInd w:val="0"/>
              <w:jc w:val="left"/>
              <w:rPr>
                <w:bCs/>
                <w:iCs/>
              </w:rPr>
            </w:pPr>
            <w:r w:rsidRPr="001F437B">
              <w:rPr>
                <w:bCs/>
                <w:iCs/>
              </w:rPr>
              <w:t xml:space="preserve">Предмет договора </w:t>
            </w:r>
            <w:r w:rsidRPr="001F437B">
              <w:rPr>
                <w:bCs/>
                <w:iCs/>
                <w:color w:val="0000FF"/>
              </w:rPr>
              <w:t>&lt;4&gt;</w:t>
            </w:r>
          </w:p>
        </w:tc>
        <w:tc>
          <w:tcPr>
            <w:tcW w:w="2400" w:type="dxa"/>
            <w:tcBorders>
              <w:top w:val="single" w:sz="4" w:space="0" w:color="auto"/>
              <w:left w:val="nil"/>
              <w:bottom w:val="single" w:sz="4" w:space="0" w:color="auto"/>
              <w:right w:val="nil"/>
            </w:tcBorders>
          </w:tcPr>
          <w:p w:rsidR="004833A6" w:rsidRPr="001F437B" w:rsidRDefault="004833A6" w:rsidP="00C81130">
            <w:pPr>
              <w:autoSpaceDE w:val="0"/>
              <w:autoSpaceDN w:val="0"/>
              <w:adjustRightInd w:val="0"/>
              <w:jc w:val="left"/>
              <w:rPr>
                <w:bCs/>
                <w:iCs/>
              </w:rPr>
            </w:pPr>
          </w:p>
        </w:tc>
        <w:tc>
          <w:tcPr>
            <w:tcW w:w="1906" w:type="dxa"/>
          </w:tcPr>
          <w:p w:rsidR="004833A6" w:rsidRPr="001F437B" w:rsidRDefault="004833A6" w:rsidP="00C81130">
            <w:pPr>
              <w:autoSpaceDE w:val="0"/>
              <w:autoSpaceDN w:val="0"/>
              <w:adjustRightInd w:val="0"/>
              <w:jc w:val="left"/>
              <w:rPr>
                <w:bCs/>
                <w:iCs/>
              </w:rPr>
            </w:pPr>
          </w:p>
        </w:tc>
        <w:tc>
          <w:tcPr>
            <w:tcW w:w="1289" w:type="dxa"/>
          </w:tcPr>
          <w:p w:rsidR="004833A6" w:rsidRPr="001F437B" w:rsidRDefault="004833A6" w:rsidP="00C81130">
            <w:pPr>
              <w:autoSpaceDE w:val="0"/>
              <w:autoSpaceDN w:val="0"/>
              <w:adjustRightInd w:val="0"/>
              <w:jc w:val="left"/>
              <w:rPr>
                <w:bCs/>
                <w:iCs/>
              </w:rPr>
            </w:pPr>
          </w:p>
        </w:tc>
      </w:tr>
      <w:tr w:rsidR="004833A6" w:rsidRPr="001F437B" w:rsidTr="00C81130">
        <w:tc>
          <w:tcPr>
            <w:tcW w:w="10193" w:type="dxa"/>
            <w:gridSpan w:val="4"/>
            <w:hideMark/>
          </w:tcPr>
          <w:p w:rsidR="004833A6" w:rsidRPr="001F437B" w:rsidRDefault="004833A6" w:rsidP="00C81130">
            <w:pPr>
              <w:jc w:val="center"/>
              <w:rPr>
                <w:b/>
                <w:color w:val="000000"/>
              </w:rPr>
            </w:pPr>
            <w:r w:rsidRPr="001F437B">
              <w:rPr>
                <w:b/>
                <w:color w:val="000000"/>
              </w:rPr>
              <w:t>Условия независимой гарантии</w:t>
            </w:r>
          </w:p>
        </w:tc>
      </w:tr>
      <w:tr w:rsidR="004833A6" w:rsidRPr="001F437B" w:rsidTr="00C81130">
        <w:tc>
          <w:tcPr>
            <w:tcW w:w="4598" w:type="dxa"/>
            <w:hideMark/>
          </w:tcPr>
          <w:p w:rsidR="004833A6" w:rsidRPr="001F437B" w:rsidRDefault="004833A6" w:rsidP="00C81130">
            <w:pPr>
              <w:autoSpaceDE w:val="0"/>
              <w:autoSpaceDN w:val="0"/>
              <w:adjustRightInd w:val="0"/>
              <w:jc w:val="left"/>
              <w:rPr>
                <w:bCs/>
                <w:iCs/>
              </w:rPr>
            </w:pPr>
            <w:r w:rsidRPr="001F437B">
              <w:rPr>
                <w:bCs/>
                <w:iCs/>
              </w:rPr>
              <w:t>Сумма независимой гарантии, подлежащая уплате гарантом бенефициару (далее - сумма независимой гарантии)</w:t>
            </w:r>
          </w:p>
        </w:tc>
        <w:tc>
          <w:tcPr>
            <w:tcW w:w="2400" w:type="dxa"/>
            <w:tcBorders>
              <w:top w:val="nil"/>
              <w:left w:val="nil"/>
              <w:bottom w:val="single" w:sz="4" w:space="0" w:color="auto"/>
              <w:right w:val="nil"/>
            </w:tcBorders>
          </w:tcPr>
          <w:p w:rsidR="004833A6" w:rsidRPr="001F437B" w:rsidRDefault="004833A6" w:rsidP="00C81130">
            <w:pPr>
              <w:autoSpaceDE w:val="0"/>
              <w:autoSpaceDN w:val="0"/>
              <w:adjustRightInd w:val="0"/>
              <w:jc w:val="left"/>
              <w:rPr>
                <w:bCs/>
                <w:iCs/>
              </w:rPr>
            </w:pPr>
          </w:p>
        </w:tc>
        <w:tc>
          <w:tcPr>
            <w:tcW w:w="1906" w:type="dxa"/>
          </w:tcPr>
          <w:p w:rsidR="004833A6" w:rsidRPr="001F437B" w:rsidRDefault="004833A6" w:rsidP="00C81130">
            <w:pPr>
              <w:autoSpaceDE w:val="0"/>
              <w:autoSpaceDN w:val="0"/>
              <w:adjustRightInd w:val="0"/>
              <w:jc w:val="left"/>
              <w:rPr>
                <w:bCs/>
                <w:iCs/>
              </w:rPr>
            </w:pPr>
          </w:p>
        </w:tc>
        <w:tc>
          <w:tcPr>
            <w:tcW w:w="1289" w:type="dxa"/>
            <w:tcBorders>
              <w:top w:val="nil"/>
              <w:left w:val="nil"/>
              <w:bottom w:val="single" w:sz="4" w:space="0" w:color="auto"/>
              <w:right w:val="nil"/>
            </w:tcBorders>
          </w:tcPr>
          <w:p w:rsidR="004833A6" w:rsidRPr="001F437B" w:rsidRDefault="004833A6" w:rsidP="00C81130">
            <w:pPr>
              <w:autoSpaceDE w:val="0"/>
              <w:autoSpaceDN w:val="0"/>
              <w:adjustRightInd w:val="0"/>
              <w:jc w:val="left"/>
              <w:rPr>
                <w:bCs/>
                <w:iCs/>
              </w:rPr>
            </w:pPr>
          </w:p>
        </w:tc>
      </w:tr>
      <w:tr w:rsidR="004833A6" w:rsidRPr="001F437B" w:rsidTr="00C81130">
        <w:tc>
          <w:tcPr>
            <w:tcW w:w="4598" w:type="dxa"/>
            <w:hideMark/>
          </w:tcPr>
          <w:p w:rsidR="004833A6" w:rsidRPr="001F437B" w:rsidRDefault="004833A6" w:rsidP="00C81130">
            <w:pPr>
              <w:autoSpaceDE w:val="0"/>
              <w:autoSpaceDN w:val="0"/>
              <w:adjustRightInd w:val="0"/>
              <w:jc w:val="left"/>
              <w:rPr>
                <w:bCs/>
                <w:iCs/>
              </w:rPr>
            </w:pPr>
            <w:r w:rsidRPr="001F437B">
              <w:rPr>
                <w:bCs/>
                <w:iCs/>
              </w:rPr>
              <w:t>Наименование валюты</w:t>
            </w:r>
          </w:p>
        </w:tc>
        <w:tc>
          <w:tcPr>
            <w:tcW w:w="2400" w:type="dxa"/>
            <w:tcBorders>
              <w:top w:val="single" w:sz="4" w:space="0" w:color="auto"/>
              <w:left w:val="nil"/>
              <w:bottom w:val="single" w:sz="4" w:space="0" w:color="auto"/>
              <w:right w:val="nil"/>
            </w:tcBorders>
          </w:tcPr>
          <w:p w:rsidR="004833A6" w:rsidRPr="001F437B" w:rsidRDefault="004833A6" w:rsidP="00C81130">
            <w:pPr>
              <w:autoSpaceDE w:val="0"/>
              <w:autoSpaceDN w:val="0"/>
              <w:adjustRightInd w:val="0"/>
              <w:jc w:val="left"/>
              <w:rPr>
                <w:bCs/>
                <w:iCs/>
              </w:rPr>
            </w:pPr>
          </w:p>
        </w:tc>
        <w:tc>
          <w:tcPr>
            <w:tcW w:w="1906" w:type="dxa"/>
            <w:tcBorders>
              <w:top w:val="nil"/>
              <w:left w:val="nil"/>
              <w:bottom w:val="nil"/>
              <w:right w:val="single" w:sz="4" w:space="0" w:color="auto"/>
            </w:tcBorders>
            <w:hideMark/>
          </w:tcPr>
          <w:p w:rsidR="004833A6" w:rsidRPr="001F437B" w:rsidRDefault="004833A6" w:rsidP="00C81130">
            <w:pPr>
              <w:autoSpaceDE w:val="0"/>
              <w:autoSpaceDN w:val="0"/>
              <w:adjustRightInd w:val="0"/>
              <w:jc w:val="right"/>
              <w:rPr>
                <w:bCs/>
                <w:iCs/>
              </w:rPr>
            </w:pPr>
            <w:r w:rsidRPr="001F437B">
              <w:rPr>
                <w:bCs/>
                <w:iCs/>
              </w:rPr>
              <w:t>по ОКВ</w:t>
            </w:r>
          </w:p>
        </w:tc>
        <w:tc>
          <w:tcPr>
            <w:tcW w:w="1289" w:type="dxa"/>
            <w:tcBorders>
              <w:top w:val="single" w:sz="4" w:space="0" w:color="auto"/>
              <w:left w:val="single" w:sz="4" w:space="0" w:color="auto"/>
              <w:bottom w:val="single" w:sz="4" w:space="0" w:color="auto"/>
              <w:right w:val="single" w:sz="4" w:space="0" w:color="auto"/>
            </w:tcBorders>
          </w:tcPr>
          <w:p w:rsidR="004833A6" w:rsidRPr="001F437B" w:rsidRDefault="004833A6" w:rsidP="00C81130">
            <w:pPr>
              <w:autoSpaceDE w:val="0"/>
              <w:autoSpaceDN w:val="0"/>
              <w:adjustRightInd w:val="0"/>
              <w:jc w:val="left"/>
              <w:rPr>
                <w:bCs/>
                <w:iCs/>
              </w:rPr>
            </w:pPr>
          </w:p>
        </w:tc>
      </w:tr>
      <w:tr w:rsidR="004833A6" w:rsidRPr="001F437B" w:rsidTr="00C81130">
        <w:tc>
          <w:tcPr>
            <w:tcW w:w="4598" w:type="dxa"/>
            <w:hideMark/>
          </w:tcPr>
          <w:p w:rsidR="004833A6" w:rsidRPr="001F437B" w:rsidRDefault="004833A6" w:rsidP="00C81130">
            <w:pPr>
              <w:autoSpaceDE w:val="0"/>
              <w:autoSpaceDN w:val="0"/>
              <w:adjustRightInd w:val="0"/>
              <w:jc w:val="left"/>
              <w:rPr>
                <w:bCs/>
                <w:iCs/>
              </w:rPr>
            </w:pPr>
            <w:r w:rsidRPr="001F437B">
              <w:rPr>
                <w:bCs/>
                <w:iCs/>
              </w:rPr>
              <w:t xml:space="preserve">Срок вступления независимой гарантии в силу </w:t>
            </w:r>
            <w:r w:rsidRPr="001F437B">
              <w:rPr>
                <w:bCs/>
                <w:iCs/>
                <w:color w:val="0000FF"/>
              </w:rPr>
              <w:t>&lt;5&gt;</w:t>
            </w:r>
          </w:p>
        </w:tc>
        <w:tc>
          <w:tcPr>
            <w:tcW w:w="2400" w:type="dxa"/>
            <w:tcBorders>
              <w:top w:val="single" w:sz="4" w:space="0" w:color="auto"/>
              <w:left w:val="nil"/>
              <w:bottom w:val="single" w:sz="4" w:space="0" w:color="auto"/>
              <w:right w:val="nil"/>
            </w:tcBorders>
          </w:tcPr>
          <w:p w:rsidR="004833A6" w:rsidRPr="001F437B" w:rsidRDefault="004833A6" w:rsidP="00C81130">
            <w:pPr>
              <w:autoSpaceDE w:val="0"/>
              <w:autoSpaceDN w:val="0"/>
              <w:adjustRightInd w:val="0"/>
              <w:jc w:val="left"/>
              <w:rPr>
                <w:bCs/>
                <w:iCs/>
              </w:rPr>
            </w:pPr>
          </w:p>
        </w:tc>
        <w:tc>
          <w:tcPr>
            <w:tcW w:w="1906" w:type="dxa"/>
          </w:tcPr>
          <w:p w:rsidR="004833A6" w:rsidRPr="001F437B" w:rsidRDefault="004833A6" w:rsidP="00C81130">
            <w:pPr>
              <w:autoSpaceDE w:val="0"/>
              <w:autoSpaceDN w:val="0"/>
              <w:adjustRightInd w:val="0"/>
              <w:jc w:val="left"/>
              <w:rPr>
                <w:bCs/>
                <w:iCs/>
              </w:rPr>
            </w:pPr>
          </w:p>
        </w:tc>
        <w:tc>
          <w:tcPr>
            <w:tcW w:w="1289" w:type="dxa"/>
            <w:tcBorders>
              <w:top w:val="single" w:sz="4" w:space="0" w:color="auto"/>
              <w:left w:val="nil"/>
              <w:bottom w:val="nil"/>
              <w:right w:val="nil"/>
            </w:tcBorders>
          </w:tcPr>
          <w:p w:rsidR="004833A6" w:rsidRPr="001F437B" w:rsidRDefault="004833A6" w:rsidP="00C81130">
            <w:pPr>
              <w:autoSpaceDE w:val="0"/>
              <w:autoSpaceDN w:val="0"/>
              <w:adjustRightInd w:val="0"/>
              <w:jc w:val="left"/>
              <w:rPr>
                <w:bCs/>
                <w:iCs/>
              </w:rPr>
            </w:pPr>
          </w:p>
        </w:tc>
      </w:tr>
      <w:tr w:rsidR="004833A6" w:rsidRPr="001F437B" w:rsidTr="00C81130">
        <w:tc>
          <w:tcPr>
            <w:tcW w:w="4598" w:type="dxa"/>
            <w:hideMark/>
          </w:tcPr>
          <w:p w:rsidR="004833A6" w:rsidRPr="001F437B" w:rsidRDefault="004833A6" w:rsidP="00C81130">
            <w:pPr>
              <w:autoSpaceDE w:val="0"/>
              <w:autoSpaceDN w:val="0"/>
              <w:adjustRightInd w:val="0"/>
              <w:jc w:val="left"/>
              <w:rPr>
                <w:bCs/>
                <w:iCs/>
              </w:rPr>
            </w:pPr>
            <w:r w:rsidRPr="001F437B">
              <w:rPr>
                <w:bCs/>
                <w:iCs/>
              </w:rPr>
              <w:t xml:space="preserve">Срок действия независимой гарантии </w:t>
            </w:r>
            <w:r w:rsidRPr="001F437B">
              <w:rPr>
                <w:bCs/>
                <w:iCs/>
                <w:color w:val="0000FF"/>
              </w:rPr>
              <w:t>&lt;5&gt;</w:t>
            </w:r>
          </w:p>
        </w:tc>
        <w:tc>
          <w:tcPr>
            <w:tcW w:w="2400" w:type="dxa"/>
            <w:tcBorders>
              <w:top w:val="single" w:sz="4" w:space="0" w:color="auto"/>
              <w:left w:val="nil"/>
              <w:bottom w:val="single" w:sz="4" w:space="0" w:color="auto"/>
              <w:right w:val="nil"/>
            </w:tcBorders>
          </w:tcPr>
          <w:p w:rsidR="004833A6" w:rsidRPr="001F437B" w:rsidRDefault="004833A6" w:rsidP="00C81130">
            <w:pPr>
              <w:autoSpaceDE w:val="0"/>
              <w:autoSpaceDN w:val="0"/>
              <w:adjustRightInd w:val="0"/>
              <w:jc w:val="left"/>
              <w:rPr>
                <w:bCs/>
                <w:iCs/>
              </w:rPr>
            </w:pPr>
          </w:p>
        </w:tc>
        <w:tc>
          <w:tcPr>
            <w:tcW w:w="1906" w:type="dxa"/>
          </w:tcPr>
          <w:p w:rsidR="004833A6" w:rsidRPr="001F437B" w:rsidRDefault="004833A6" w:rsidP="00C81130">
            <w:pPr>
              <w:autoSpaceDE w:val="0"/>
              <w:autoSpaceDN w:val="0"/>
              <w:adjustRightInd w:val="0"/>
              <w:jc w:val="left"/>
              <w:rPr>
                <w:bCs/>
                <w:iCs/>
              </w:rPr>
            </w:pPr>
          </w:p>
        </w:tc>
        <w:tc>
          <w:tcPr>
            <w:tcW w:w="1289" w:type="dxa"/>
          </w:tcPr>
          <w:p w:rsidR="004833A6" w:rsidRPr="001F437B" w:rsidRDefault="004833A6" w:rsidP="00C81130">
            <w:pPr>
              <w:autoSpaceDE w:val="0"/>
              <w:autoSpaceDN w:val="0"/>
              <w:adjustRightInd w:val="0"/>
              <w:jc w:val="left"/>
              <w:rPr>
                <w:bCs/>
                <w:iCs/>
              </w:rPr>
            </w:pPr>
          </w:p>
        </w:tc>
      </w:tr>
    </w:tbl>
    <w:p w:rsidR="004833A6" w:rsidRPr="001F437B" w:rsidRDefault="004833A6" w:rsidP="004833A6">
      <w:pPr>
        <w:autoSpaceDE w:val="0"/>
        <w:autoSpaceDN w:val="0"/>
        <w:adjustRightInd w:val="0"/>
        <w:spacing w:beforeLines="60" w:before="144"/>
        <w:rPr>
          <w:bCs/>
          <w:iCs/>
        </w:rPr>
      </w:pPr>
    </w:p>
    <w:p w:rsidR="004833A6" w:rsidRPr="001F437B" w:rsidRDefault="004833A6" w:rsidP="004833A6">
      <w:pPr>
        <w:autoSpaceDE w:val="0"/>
        <w:autoSpaceDN w:val="0"/>
        <w:adjustRightInd w:val="0"/>
        <w:spacing w:beforeLines="60" w:before="144"/>
        <w:rPr>
          <w:bCs/>
          <w:iCs/>
        </w:rPr>
      </w:pPr>
      <w:r w:rsidRPr="001F437B">
        <w:rPr>
          <w:bCs/>
          <w:iCs/>
        </w:rPr>
        <w:t xml:space="preserve">1. </w:t>
      </w:r>
      <w:proofErr w:type="gramStart"/>
      <w:r w:rsidRPr="001F437B">
        <w:rPr>
          <w:bCs/>
          <w:iCs/>
        </w:rPr>
        <w:t xml:space="preserve">Настоящая независимая гарантия обеспечивает исполнение принципалом его обязательств по заключению договора с _________________ </w:t>
      </w:r>
      <w:r w:rsidRPr="001F437B">
        <w:rPr>
          <w:bCs/>
          <w:iCs/>
          <w:color w:val="0000FF"/>
        </w:rPr>
        <w:t>&lt;9&gt;</w:t>
      </w:r>
      <w:r w:rsidRPr="001F437B">
        <w:rPr>
          <w:bCs/>
          <w:iCs/>
        </w:rPr>
        <w:t xml:space="preserve"> (в случае признания принципала в соответствии с Федеральным законом "О закупках товаров, работ, услуг отдельными видами юридических лиц" (далее - Закон о закупках) и положением о закупке бенефициара победителем закупки или иным лицом, с которым по результатам определения поставщика (подрядчика, исполнителя) заключается договор), по предоставлению обеспечения исполнения договора</w:t>
      </w:r>
      <w:proofErr w:type="gramEnd"/>
      <w:r w:rsidRPr="001F437B">
        <w:rPr>
          <w:bCs/>
          <w:iCs/>
        </w:rPr>
        <w:t xml:space="preserve">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rsidR="004833A6" w:rsidRPr="001F437B" w:rsidRDefault="004833A6" w:rsidP="004833A6">
      <w:pPr>
        <w:autoSpaceDE w:val="0"/>
        <w:autoSpaceDN w:val="0"/>
        <w:adjustRightInd w:val="0"/>
        <w:spacing w:beforeLines="60" w:before="144"/>
        <w:rPr>
          <w:bCs/>
          <w:iCs/>
        </w:rPr>
      </w:pPr>
      <w:r w:rsidRPr="001F437B">
        <w:rPr>
          <w:bCs/>
          <w:iCs/>
        </w:rPr>
        <w:t>2. Настоящая независимая гарантия не может быть отозвана гарантом.</w:t>
      </w:r>
    </w:p>
    <w:p w:rsidR="004833A6" w:rsidRPr="001F437B" w:rsidRDefault="004833A6" w:rsidP="004833A6">
      <w:pPr>
        <w:autoSpaceDE w:val="0"/>
        <w:autoSpaceDN w:val="0"/>
        <w:adjustRightInd w:val="0"/>
        <w:spacing w:beforeLines="60" w:before="144"/>
        <w:rPr>
          <w:bCs/>
          <w:iCs/>
        </w:rPr>
      </w:pPr>
      <w:bookmarkStart w:id="1" w:name="Par94"/>
      <w:bookmarkEnd w:id="1"/>
      <w:r w:rsidRPr="001F437B">
        <w:rPr>
          <w:bCs/>
          <w:iCs/>
        </w:rPr>
        <w:t>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независимой гарантии (далее - требование) при наступлении хотя бы одного из следующих случаев:</w:t>
      </w:r>
    </w:p>
    <w:p w:rsidR="004833A6" w:rsidRPr="001F437B" w:rsidRDefault="004833A6" w:rsidP="004833A6">
      <w:pPr>
        <w:autoSpaceDE w:val="0"/>
        <w:autoSpaceDN w:val="0"/>
        <w:adjustRightInd w:val="0"/>
        <w:spacing w:beforeLines="60" w:before="144"/>
        <w:rPr>
          <w:bCs/>
          <w:iCs/>
        </w:rPr>
      </w:pPr>
      <w:r w:rsidRPr="001F437B">
        <w:rPr>
          <w:bCs/>
          <w:iCs/>
        </w:rPr>
        <w:t xml:space="preserve">а) принципал уклонился или отказался от заключения договора с _________________ </w:t>
      </w:r>
      <w:r w:rsidRPr="001F437B">
        <w:rPr>
          <w:bCs/>
          <w:iCs/>
          <w:color w:val="0000FF"/>
        </w:rPr>
        <w:t>&lt;9&gt;</w:t>
      </w:r>
      <w:r w:rsidRPr="001F437B">
        <w:rPr>
          <w:bCs/>
          <w:iCs/>
        </w:rPr>
        <w:t>;</w:t>
      </w:r>
    </w:p>
    <w:p w:rsidR="004833A6" w:rsidRPr="001F437B" w:rsidRDefault="004833A6" w:rsidP="004833A6">
      <w:pPr>
        <w:autoSpaceDE w:val="0"/>
        <w:autoSpaceDN w:val="0"/>
        <w:adjustRightInd w:val="0"/>
        <w:spacing w:beforeLines="60" w:before="144"/>
        <w:rPr>
          <w:bCs/>
          <w:iCs/>
        </w:rPr>
      </w:pPr>
      <w:r w:rsidRPr="001F437B">
        <w:rPr>
          <w:bCs/>
          <w:iCs/>
        </w:rPr>
        <w:t>б) принципал не предоставил или предоставил с нарушением условий, установленных Законом о закупках, положением о закупке бенефициара обеспечение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rsidR="004833A6" w:rsidRPr="001F437B" w:rsidRDefault="004833A6" w:rsidP="004833A6">
      <w:pPr>
        <w:autoSpaceDE w:val="0"/>
        <w:autoSpaceDN w:val="0"/>
        <w:adjustRightInd w:val="0"/>
        <w:spacing w:beforeLines="60" w:before="144"/>
        <w:rPr>
          <w:bCs/>
          <w:iCs/>
        </w:rPr>
      </w:pPr>
      <w:r w:rsidRPr="001F437B">
        <w:rPr>
          <w:bCs/>
          <w:iCs/>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rsidR="004833A6" w:rsidRPr="001F437B" w:rsidRDefault="004833A6" w:rsidP="004833A6">
      <w:pPr>
        <w:autoSpaceDE w:val="0"/>
        <w:autoSpaceDN w:val="0"/>
        <w:adjustRightInd w:val="0"/>
        <w:spacing w:beforeLines="60" w:before="144"/>
        <w:rPr>
          <w:bCs/>
          <w:iCs/>
        </w:rPr>
      </w:pPr>
      <w:r w:rsidRPr="001F437B">
        <w:rPr>
          <w:bCs/>
          <w:iCs/>
        </w:rPr>
        <w:lastRenderedPageBreak/>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___________ </w:t>
      </w:r>
      <w:r w:rsidRPr="001F437B">
        <w:rPr>
          <w:bCs/>
          <w:iCs/>
          <w:color w:val="0000FF"/>
        </w:rPr>
        <w:t>&lt;6&gt;</w:t>
      </w:r>
      <w:r w:rsidRPr="001F437B">
        <w:rPr>
          <w:bCs/>
          <w:iCs/>
        </w:rPr>
        <w:t>.</w:t>
      </w:r>
    </w:p>
    <w:p w:rsidR="004833A6" w:rsidRPr="001F437B" w:rsidRDefault="004833A6" w:rsidP="004833A6">
      <w:pPr>
        <w:autoSpaceDE w:val="0"/>
        <w:autoSpaceDN w:val="0"/>
        <w:adjustRightInd w:val="0"/>
        <w:spacing w:beforeLines="60" w:before="144"/>
        <w:rPr>
          <w:bCs/>
          <w:iCs/>
        </w:rPr>
      </w:pPr>
      <w:r w:rsidRPr="001F437B">
        <w:rPr>
          <w:bCs/>
          <w:iCs/>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__________ </w:t>
      </w:r>
      <w:r w:rsidRPr="001F437B">
        <w:rPr>
          <w:bCs/>
          <w:iCs/>
          <w:color w:val="0000FF"/>
        </w:rPr>
        <w:t>&lt;7&gt;</w:t>
      </w:r>
      <w:r w:rsidRPr="001F437B">
        <w:rPr>
          <w:bCs/>
          <w:iCs/>
        </w:rPr>
        <w:t>.</w:t>
      </w:r>
    </w:p>
    <w:p w:rsidR="004833A6" w:rsidRPr="001F437B" w:rsidRDefault="004833A6" w:rsidP="004833A6">
      <w:pPr>
        <w:autoSpaceDE w:val="0"/>
        <w:autoSpaceDN w:val="0"/>
        <w:adjustRightInd w:val="0"/>
        <w:spacing w:beforeLines="60" w:before="144"/>
        <w:rPr>
          <w:bCs/>
          <w:iCs/>
        </w:rPr>
      </w:pPr>
      <w:bookmarkStart w:id="2" w:name="Par100"/>
      <w:bookmarkEnd w:id="2"/>
      <w:r w:rsidRPr="001F437B">
        <w:rPr>
          <w:bCs/>
          <w:iCs/>
        </w:rPr>
        <w:t>7. В случае направления требования бенефициар обязан одновременно с таким требованием направить гаранту:</w:t>
      </w:r>
    </w:p>
    <w:p w:rsidR="004833A6" w:rsidRPr="001F437B" w:rsidRDefault="004833A6" w:rsidP="004833A6">
      <w:pPr>
        <w:autoSpaceDE w:val="0"/>
        <w:autoSpaceDN w:val="0"/>
        <w:adjustRightInd w:val="0"/>
        <w:spacing w:beforeLines="60" w:before="144"/>
        <w:rPr>
          <w:bCs/>
          <w:iCs/>
        </w:rPr>
      </w:pPr>
      <w:r w:rsidRPr="001F437B">
        <w:rPr>
          <w:bCs/>
          <w:iCs/>
        </w:rPr>
        <w:t>а) документ, содержащий информацию о наступлении хотя бы одного из случаев, предусмотренных пунктом 3 настоящей независимой гарантии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бенефициара документ);</w:t>
      </w:r>
    </w:p>
    <w:p w:rsidR="004833A6" w:rsidRPr="001F437B" w:rsidRDefault="004833A6" w:rsidP="004833A6">
      <w:pPr>
        <w:autoSpaceDE w:val="0"/>
        <w:autoSpaceDN w:val="0"/>
        <w:adjustRightInd w:val="0"/>
        <w:spacing w:beforeLines="60" w:before="144"/>
        <w:rPr>
          <w:bCs/>
          <w:iCs/>
        </w:rPr>
      </w:pPr>
      <w:r w:rsidRPr="001F437B">
        <w:rPr>
          <w:bCs/>
          <w:iCs/>
        </w:rPr>
        <w:t>б) документ, подтверждающий полномочия лица, подписавшего требование по независимой гарантии от имени бенефициара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4833A6" w:rsidRPr="001F437B" w:rsidRDefault="004833A6" w:rsidP="004833A6">
      <w:pPr>
        <w:autoSpaceDE w:val="0"/>
        <w:autoSpaceDN w:val="0"/>
        <w:adjustRightInd w:val="0"/>
        <w:spacing w:beforeLines="60" w:before="144"/>
        <w:rPr>
          <w:bCs/>
          <w:iCs/>
        </w:rPr>
      </w:pPr>
      <w:r w:rsidRPr="001F437B">
        <w:rPr>
          <w:bCs/>
          <w:iCs/>
        </w:rPr>
        <w:t xml:space="preserve">8. В случае направления бенефициаром требования на бумажном носителе представляются оригиналы предусмотренных пунктом 7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w:t>
      </w:r>
      <w:proofErr w:type="gramStart"/>
      <w:r w:rsidRPr="001F437B">
        <w:rPr>
          <w:bCs/>
          <w:iCs/>
        </w:rPr>
        <w:t>требования</w:t>
      </w:r>
      <w:proofErr w:type="gramEnd"/>
      <w:r w:rsidRPr="001F437B">
        <w:rPr>
          <w:bCs/>
          <w:iCs/>
        </w:rPr>
        <w:t xml:space="preserve"> в форме электронного документа предусмотренные пунктом 7 настоящего раздела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rsidR="004833A6" w:rsidRPr="001F437B" w:rsidRDefault="004833A6" w:rsidP="004833A6">
      <w:pPr>
        <w:autoSpaceDE w:val="0"/>
        <w:autoSpaceDN w:val="0"/>
        <w:adjustRightInd w:val="0"/>
        <w:spacing w:beforeLines="60" w:before="144"/>
        <w:rPr>
          <w:bCs/>
          <w:iCs/>
        </w:rPr>
      </w:pPr>
      <w:r w:rsidRPr="001F437B">
        <w:rPr>
          <w:bCs/>
          <w:iCs/>
        </w:rPr>
        <w:t>9. Гарант обязан рассмотреть требование не позднее 5 рабочих дней со дня, следующего за днем получения указанных требований и документов, предусмотренных пунктом 7 настоящей независимой гарантии.</w:t>
      </w:r>
    </w:p>
    <w:p w:rsidR="004833A6" w:rsidRPr="001F437B" w:rsidRDefault="004833A6" w:rsidP="004833A6">
      <w:pPr>
        <w:autoSpaceDE w:val="0"/>
        <w:autoSpaceDN w:val="0"/>
        <w:adjustRightInd w:val="0"/>
        <w:spacing w:beforeLines="60" w:before="144"/>
        <w:rPr>
          <w:bCs/>
          <w:iCs/>
        </w:rPr>
      </w:pPr>
      <w:r w:rsidRPr="001F437B">
        <w:rPr>
          <w:bCs/>
          <w:iCs/>
        </w:rPr>
        <w:t>10. Гарант обязан уплатить бенефициару всю денежную сумму по настоящей независимой гарантии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4833A6" w:rsidRPr="001F437B" w:rsidRDefault="004833A6" w:rsidP="004833A6">
      <w:pPr>
        <w:autoSpaceDE w:val="0"/>
        <w:autoSpaceDN w:val="0"/>
        <w:adjustRightInd w:val="0"/>
        <w:spacing w:beforeLines="60" w:before="144"/>
        <w:rPr>
          <w:bCs/>
          <w:iCs/>
        </w:rPr>
      </w:pPr>
      <w:r w:rsidRPr="001F437B">
        <w:rPr>
          <w:bCs/>
          <w:iCs/>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rsidR="004833A6" w:rsidRPr="001F437B" w:rsidRDefault="004833A6" w:rsidP="004833A6">
      <w:pPr>
        <w:autoSpaceDE w:val="0"/>
        <w:autoSpaceDN w:val="0"/>
        <w:adjustRightInd w:val="0"/>
        <w:spacing w:beforeLines="60" w:before="144"/>
        <w:rPr>
          <w:bCs/>
          <w:iCs/>
        </w:rPr>
      </w:pPr>
      <w:r w:rsidRPr="001F437B">
        <w:rPr>
          <w:bCs/>
          <w:iCs/>
        </w:rPr>
        <w:t xml:space="preserve">12. </w:t>
      </w:r>
      <w:proofErr w:type="gramStart"/>
      <w:r w:rsidRPr="001F437B">
        <w:rPr>
          <w:bCs/>
          <w:iCs/>
        </w:rPr>
        <w:t xml:space="preserve">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w:t>
      </w:r>
      <w:r w:rsidRPr="001F437B">
        <w:rPr>
          <w:bCs/>
          <w:iCs/>
        </w:rPr>
        <w:lastRenderedPageBreak/>
        <w:t>гарантом требования включительно) уплатить бенефициару неустойку (пени) в размере 0,1 процента денежной</w:t>
      </w:r>
      <w:proofErr w:type="gramEnd"/>
      <w:r w:rsidRPr="001F437B">
        <w:rPr>
          <w:bCs/>
          <w:iCs/>
        </w:rPr>
        <w:t xml:space="preserve"> суммы, подлежащей уплате по настоящей независимой гарантии.</w:t>
      </w:r>
    </w:p>
    <w:p w:rsidR="004833A6" w:rsidRPr="001F437B" w:rsidRDefault="004833A6" w:rsidP="004833A6">
      <w:pPr>
        <w:autoSpaceDE w:val="0"/>
        <w:autoSpaceDN w:val="0"/>
        <w:adjustRightInd w:val="0"/>
        <w:spacing w:beforeLines="60" w:before="144"/>
        <w:rPr>
          <w:bCs/>
          <w:iCs/>
        </w:rPr>
      </w:pPr>
      <w:r w:rsidRPr="001F437B">
        <w:rPr>
          <w:bCs/>
          <w:iCs/>
        </w:rPr>
        <w:t>13. Все расходы, возникающие в связи с перечислением гарантом денежных средств по настоящей независимой гарантии бенефициару, несет гарант.</w:t>
      </w:r>
    </w:p>
    <w:p w:rsidR="004833A6" w:rsidRPr="001F437B" w:rsidRDefault="004833A6" w:rsidP="004833A6">
      <w:pPr>
        <w:autoSpaceDE w:val="0"/>
        <w:autoSpaceDN w:val="0"/>
        <w:adjustRightInd w:val="0"/>
        <w:spacing w:beforeLines="60" w:before="144"/>
        <w:rPr>
          <w:bCs/>
          <w:iCs/>
        </w:rPr>
      </w:pPr>
      <w:r w:rsidRPr="001F437B">
        <w:rPr>
          <w:bCs/>
          <w:iCs/>
        </w:rPr>
        <w:t xml:space="preserve">14. </w:t>
      </w:r>
      <w:proofErr w:type="gramStart"/>
      <w:r w:rsidRPr="001F437B">
        <w:rPr>
          <w:bCs/>
          <w:iCs/>
        </w:rPr>
        <w:t>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и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w:t>
      </w:r>
      <w:proofErr w:type="gramEnd"/>
      <w:r w:rsidRPr="001F437B">
        <w:rPr>
          <w:bCs/>
          <w:iCs/>
        </w:rPr>
        <w:t xml:space="preserve">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rsidR="004833A6" w:rsidRPr="001F437B" w:rsidRDefault="004833A6" w:rsidP="004833A6">
      <w:pPr>
        <w:autoSpaceDE w:val="0"/>
        <w:autoSpaceDN w:val="0"/>
        <w:adjustRightInd w:val="0"/>
        <w:spacing w:beforeLines="60" w:before="144"/>
        <w:rPr>
          <w:bCs/>
          <w:iCs/>
        </w:rPr>
      </w:pPr>
      <w:r w:rsidRPr="001F437B">
        <w:rPr>
          <w:bCs/>
          <w:iCs/>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r w:rsidRPr="001F437B">
        <w:rPr>
          <w:bCs/>
          <w:iCs/>
          <w:color w:val="0000FF"/>
        </w:rPr>
        <w:t>&lt;8&gt;</w:t>
      </w:r>
      <w:r w:rsidRPr="001F437B">
        <w:rPr>
          <w:bCs/>
          <w:iCs/>
        </w:rPr>
        <w:t>.</w:t>
      </w:r>
    </w:p>
    <w:p w:rsidR="004833A6" w:rsidRPr="001F437B" w:rsidRDefault="004833A6" w:rsidP="004833A6">
      <w:pPr>
        <w:autoSpaceDE w:val="0"/>
        <w:autoSpaceDN w:val="0"/>
        <w:adjustRightInd w:val="0"/>
        <w:spacing w:beforeLines="60" w:before="144"/>
        <w:rPr>
          <w:bCs/>
          <w:iCs/>
        </w:rPr>
      </w:pPr>
      <w:r w:rsidRPr="001F437B">
        <w:rPr>
          <w:bCs/>
          <w:iCs/>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настоящей независимой гарантии может быть передано новому заказчику с предварительным извещением об этом гаранта.</w:t>
      </w:r>
    </w:p>
    <w:p w:rsidR="004833A6" w:rsidRPr="001F437B" w:rsidRDefault="004833A6" w:rsidP="004833A6">
      <w:pPr>
        <w:autoSpaceDE w:val="0"/>
        <w:autoSpaceDN w:val="0"/>
        <w:adjustRightInd w:val="0"/>
      </w:pPr>
      <w:r w:rsidRPr="001F437B">
        <w:rPr>
          <w:bCs/>
          <w:iCs/>
        </w:rPr>
        <w:t xml:space="preserve">17. </w:t>
      </w:r>
      <w:r w:rsidRPr="001F437B">
        <w:t>Гарант передает сведения о принципале, определенные ст. 4 Федерального закона от 30.12.2004 № 218-ФЗ «О кредитных историях», хотя бы в одно бюро кредитных историй, включенное в государственный реестр бюро кредитных историй, без получения согласий принципала на их представление в соответствии с требованиями ч. 3.1 и ч. 4 ст. 5 указанного Закона.</w:t>
      </w:r>
    </w:p>
    <w:p w:rsidR="004833A6" w:rsidRPr="001F437B" w:rsidRDefault="004833A6" w:rsidP="004833A6">
      <w:pPr>
        <w:autoSpaceDE w:val="0"/>
        <w:autoSpaceDN w:val="0"/>
        <w:adjustRightInd w:val="0"/>
        <w:spacing w:beforeLines="60" w:before="144"/>
        <w:rPr>
          <w:bCs/>
          <w:iCs/>
        </w:rPr>
      </w:pPr>
      <w:r w:rsidRPr="001F437B">
        <w:t>Действие настоящей независимой гарантии регулируется законодательством Российской Федерации.</w:t>
      </w:r>
    </w:p>
    <w:p w:rsidR="004833A6" w:rsidRPr="001F437B" w:rsidRDefault="004833A6" w:rsidP="004833A6">
      <w:pPr>
        <w:autoSpaceDE w:val="0"/>
        <w:autoSpaceDN w:val="0"/>
        <w:adjustRightInd w:val="0"/>
        <w:spacing w:beforeLines="60" w:before="144"/>
        <w:rPr>
          <w:b/>
          <w:bCs/>
          <w:iC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87"/>
        <w:gridCol w:w="340"/>
        <w:gridCol w:w="1862"/>
        <w:gridCol w:w="340"/>
        <w:gridCol w:w="1810"/>
        <w:gridCol w:w="340"/>
        <w:gridCol w:w="1766"/>
      </w:tblGrid>
      <w:tr w:rsidR="004833A6" w:rsidRPr="001F437B" w:rsidTr="00C81130">
        <w:tc>
          <w:tcPr>
            <w:tcW w:w="2587" w:type="dxa"/>
            <w:vAlign w:val="bottom"/>
            <w:hideMark/>
          </w:tcPr>
          <w:p w:rsidR="004833A6" w:rsidRPr="001F437B" w:rsidRDefault="004833A6" w:rsidP="00C81130">
            <w:pPr>
              <w:autoSpaceDE w:val="0"/>
              <w:autoSpaceDN w:val="0"/>
              <w:adjustRightInd w:val="0"/>
              <w:jc w:val="left"/>
              <w:rPr>
                <w:b/>
                <w:bCs/>
                <w:iCs/>
              </w:rPr>
            </w:pPr>
            <w:r w:rsidRPr="001F437B">
              <w:rPr>
                <w:b/>
                <w:bCs/>
                <w:iCs/>
              </w:rPr>
              <w:t>Уполномоченное лицо гаранта</w:t>
            </w:r>
          </w:p>
        </w:tc>
        <w:tc>
          <w:tcPr>
            <w:tcW w:w="340" w:type="dxa"/>
          </w:tcPr>
          <w:p w:rsidR="004833A6" w:rsidRPr="001F437B" w:rsidRDefault="004833A6" w:rsidP="00C81130">
            <w:pPr>
              <w:autoSpaceDE w:val="0"/>
              <w:autoSpaceDN w:val="0"/>
              <w:adjustRightInd w:val="0"/>
              <w:jc w:val="left"/>
              <w:rPr>
                <w:b/>
                <w:bCs/>
                <w:iCs/>
              </w:rPr>
            </w:pPr>
          </w:p>
        </w:tc>
        <w:tc>
          <w:tcPr>
            <w:tcW w:w="1862" w:type="dxa"/>
            <w:tcBorders>
              <w:top w:val="nil"/>
              <w:left w:val="nil"/>
              <w:bottom w:val="single" w:sz="4" w:space="0" w:color="auto"/>
              <w:right w:val="nil"/>
            </w:tcBorders>
          </w:tcPr>
          <w:p w:rsidR="004833A6" w:rsidRPr="001F437B" w:rsidRDefault="004833A6" w:rsidP="00C81130">
            <w:pPr>
              <w:autoSpaceDE w:val="0"/>
              <w:autoSpaceDN w:val="0"/>
              <w:adjustRightInd w:val="0"/>
              <w:jc w:val="left"/>
              <w:rPr>
                <w:b/>
                <w:bCs/>
                <w:iCs/>
              </w:rPr>
            </w:pPr>
          </w:p>
        </w:tc>
        <w:tc>
          <w:tcPr>
            <w:tcW w:w="340" w:type="dxa"/>
          </w:tcPr>
          <w:p w:rsidR="004833A6" w:rsidRPr="001F437B" w:rsidRDefault="004833A6" w:rsidP="00C81130">
            <w:pPr>
              <w:autoSpaceDE w:val="0"/>
              <w:autoSpaceDN w:val="0"/>
              <w:adjustRightInd w:val="0"/>
              <w:jc w:val="left"/>
              <w:rPr>
                <w:b/>
                <w:bCs/>
                <w:iCs/>
              </w:rPr>
            </w:pPr>
          </w:p>
        </w:tc>
        <w:tc>
          <w:tcPr>
            <w:tcW w:w="1810" w:type="dxa"/>
            <w:tcBorders>
              <w:top w:val="nil"/>
              <w:left w:val="nil"/>
              <w:bottom w:val="single" w:sz="4" w:space="0" w:color="auto"/>
              <w:right w:val="nil"/>
            </w:tcBorders>
          </w:tcPr>
          <w:p w:rsidR="004833A6" w:rsidRPr="001F437B" w:rsidRDefault="004833A6" w:rsidP="00C81130">
            <w:pPr>
              <w:autoSpaceDE w:val="0"/>
              <w:autoSpaceDN w:val="0"/>
              <w:adjustRightInd w:val="0"/>
              <w:jc w:val="left"/>
              <w:rPr>
                <w:b/>
                <w:bCs/>
                <w:iCs/>
              </w:rPr>
            </w:pPr>
          </w:p>
        </w:tc>
        <w:tc>
          <w:tcPr>
            <w:tcW w:w="340" w:type="dxa"/>
          </w:tcPr>
          <w:p w:rsidR="004833A6" w:rsidRPr="001F437B" w:rsidRDefault="004833A6" w:rsidP="00C81130">
            <w:pPr>
              <w:autoSpaceDE w:val="0"/>
              <w:autoSpaceDN w:val="0"/>
              <w:adjustRightInd w:val="0"/>
              <w:jc w:val="left"/>
              <w:rPr>
                <w:b/>
                <w:bCs/>
                <w:iCs/>
              </w:rPr>
            </w:pPr>
          </w:p>
        </w:tc>
        <w:tc>
          <w:tcPr>
            <w:tcW w:w="1766" w:type="dxa"/>
            <w:tcBorders>
              <w:top w:val="nil"/>
              <w:left w:val="nil"/>
              <w:bottom w:val="single" w:sz="4" w:space="0" w:color="auto"/>
              <w:right w:val="nil"/>
            </w:tcBorders>
          </w:tcPr>
          <w:p w:rsidR="004833A6" w:rsidRPr="001F437B" w:rsidRDefault="004833A6" w:rsidP="00C81130">
            <w:pPr>
              <w:autoSpaceDE w:val="0"/>
              <w:autoSpaceDN w:val="0"/>
              <w:adjustRightInd w:val="0"/>
              <w:jc w:val="left"/>
              <w:rPr>
                <w:b/>
                <w:bCs/>
                <w:iCs/>
              </w:rPr>
            </w:pPr>
          </w:p>
        </w:tc>
      </w:tr>
      <w:tr w:rsidR="004833A6" w:rsidRPr="001F437B" w:rsidTr="00C81130">
        <w:tc>
          <w:tcPr>
            <w:tcW w:w="2587" w:type="dxa"/>
          </w:tcPr>
          <w:p w:rsidR="004833A6" w:rsidRPr="001F437B" w:rsidRDefault="004833A6" w:rsidP="00C81130">
            <w:pPr>
              <w:autoSpaceDE w:val="0"/>
              <w:autoSpaceDN w:val="0"/>
              <w:adjustRightInd w:val="0"/>
              <w:jc w:val="left"/>
              <w:rPr>
                <w:bCs/>
                <w:iCs/>
                <w:sz w:val="16"/>
                <w:szCs w:val="16"/>
              </w:rPr>
            </w:pPr>
          </w:p>
        </w:tc>
        <w:tc>
          <w:tcPr>
            <w:tcW w:w="340" w:type="dxa"/>
          </w:tcPr>
          <w:p w:rsidR="004833A6" w:rsidRPr="001F437B" w:rsidRDefault="004833A6" w:rsidP="00C81130">
            <w:pPr>
              <w:autoSpaceDE w:val="0"/>
              <w:autoSpaceDN w:val="0"/>
              <w:adjustRightInd w:val="0"/>
              <w:jc w:val="left"/>
              <w:rPr>
                <w:bCs/>
                <w:iCs/>
                <w:sz w:val="16"/>
                <w:szCs w:val="16"/>
              </w:rPr>
            </w:pPr>
          </w:p>
        </w:tc>
        <w:tc>
          <w:tcPr>
            <w:tcW w:w="1862" w:type="dxa"/>
            <w:tcBorders>
              <w:top w:val="single" w:sz="4" w:space="0" w:color="auto"/>
              <w:left w:val="nil"/>
              <w:bottom w:val="nil"/>
              <w:right w:val="nil"/>
            </w:tcBorders>
            <w:hideMark/>
          </w:tcPr>
          <w:p w:rsidR="004833A6" w:rsidRPr="001F437B" w:rsidRDefault="004833A6" w:rsidP="00C81130">
            <w:pPr>
              <w:autoSpaceDE w:val="0"/>
              <w:autoSpaceDN w:val="0"/>
              <w:adjustRightInd w:val="0"/>
              <w:jc w:val="center"/>
              <w:rPr>
                <w:bCs/>
                <w:iCs/>
                <w:sz w:val="16"/>
                <w:szCs w:val="16"/>
              </w:rPr>
            </w:pPr>
            <w:r w:rsidRPr="001F437B">
              <w:rPr>
                <w:bCs/>
                <w:iCs/>
                <w:sz w:val="16"/>
                <w:szCs w:val="16"/>
              </w:rPr>
              <w:t>(должность)</w:t>
            </w:r>
          </w:p>
        </w:tc>
        <w:tc>
          <w:tcPr>
            <w:tcW w:w="340" w:type="dxa"/>
          </w:tcPr>
          <w:p w:rsidR="004833A6" w:rsidRPr="001F437B" w:rsidRDefault="004833A6" w:rsidP="00C81130">
            <w:pPr>
              <w:autoSpaceDE w:val="0"/>
              <w:autoSpaceDN w:val="0"/>
              <w:adjustRightInd w:val="0"/>
              <w:jc w:val="left"/>
              <w:rPr>
                <w:bCs/>
                <w:iCs/>
                <w:sz w:val="16"/>
                <w:szCs w:val="16"/>
              </w:rPr>
            </w:pPr>
          </w:p>
        </w:tc>
        <w:tc>
          <w:tcPr>
            <w:tcW w:w="1810" w:type="dxa"/>
            <w:tcBorders>
              <w:top w:val="single" w:sz="4" w:space="0" w:color="auto"/>
              <w:left w:val="nil"/>
              <w:bottom w:val="nil"/>
              <w:right w:val="nil"/>
            </w:tcBorders>
            <w:hideMark/>
          </w:tcPr>
          <w:p w:rsidR="004833A6" w:rsidRPr="001F437B" w:rsidRDefault="004833A6" w:rsidP="00C81130">
            <w:pPr>
              <w:autoSpaceDE w:val="0"/>
              <w:autoSpaceDN w:val="0"/>
              <w:adjustRightInd w:val="0"/>
              <w:jc w:val="center"/>
              <w:rPr>
                <w:bCs/>
                <w:iCs/>
                <w:sz w:val="16"/>
                <w:szCs w:val="16"/>
              </w:rPr>
            </w:pPr>
            <w:r w:rsidRPr="001F437B">
              <w:rPr>
                <w:bCs/>
                <w:iCs/>
                <w:sz w:val="16"/>
                <w:szCs w:val="16"/>
              </w:rPr>
              <w:t>(подпись)</w:t>
            </w:r>
          </w:p>
        </w:tc>
        <w:tc>
          <w:tcPr>
            <w:tcW w:w="340" w:type="dxa"/>
          </w:tcPr>
          <w:p w:rsidR="004833A6" w:rsidRPr="001F437B" w:rsidRDefault="004833A6" w:rsidP="00C81130">
            <w:pPr>
              <w:autoSpaceDE w:val="0"/>
              <w:autoSpaceDN w:val="0"/>
              <w:adjustRightInd w:val="0"/>
              <w:jc w:val="left"/>
              <w:rPr>
                <w:bCs/>
                <w:iCs/>
                <w:sz w:val="16"/>
                <w:szCs w:val="16"/>
              </w:rPr>
            </w:pPr>
          </w:p>
        </w:tc>
        <w:tc>
          <w:tcPr>
            <w:tcW w:w="1766" w:type="dxa"/>
            <w:tcBorders>
              <w:top w:val="single" w:sz="4" w:space="0" w:color="auto"/>
              <w:left w:val="nil"/>
              <w:bottom w:val="nil"/>
              <w:right w:val="nil"/>
            </w:tcBorders>
            <w:hideMark/>
          </w:tcPr>
          <w:p w:rsidR="004833A6" w:rsidRPr="001F437B" w:rsidRDefault="004833A6" w:rsidP="00C81130">
            <w:pPr>
              <w:autoSpaceDE w:val="0"/>
              <w:autoSpaceDN w:val="0"/>
              <w:adjustRightInd w:val="0"/>
              <w:jc w:val="center"/>
              <w:rPr>
                <w:bCs/>
                <w:iCs/>
                <w:sz w:val="16"/>
                <w:szCs w:val="16"/>
              </w:rPr>
            </w:pPr>
            <w:r w:rsidRPr="001F437B">
              <w:rPr>
                <w:bCs/>
                <w:iCs/>
                <w:sz w:val="16"/>
                <w:szCs w:val="16"/>
              </w:rPr>
              <w:t>(расшифровка подписи)</w:t>
            </w:r>
          </w:p>
        </w:tc>
      </w:tr>
    </w:tbl>
    <w:p w:rsidR="004833A6" w:rsidRPr="001F437B" w:rsidRDefault="004833A6" w:rsidP="004833A6">
      <w:pPr>
        <w:autoSpaceDE w:val="0"/>
        <w:autoSpaceDN w:val="0"/>
        <w:adjustRightInd w:val="0"/>
        <w:spacing w:beforeLines="60" w:before="144"/>
        <w:rPr>
          <w:b/>
          <w:bCs/>
          <w:iC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67"/>
        <w:gridCol w:w="4594"/>
        <w:gridCol w:w="1399"/>
      </w:tblGrid>
      <w:tr w:rsidR="004833A6" w:rsidRPr="001F437B" w:rsidTr="00C81130">
        <w:tc>
          <w:tcPr>
            <w:tcW w:w="3067" w:type="dxa"/>
            <w:hideMark/>
          </w:tcPr>
          <w:p w:rsidR="004833A6" w:rsidRPr="001F437B" w:rsidRDefault="004833A6" w:rsidP="00C81130">
            <w:pPr>
              <w:autoSpaceDE w:val="0"/>
              <w:autoSpaceDN w:val="0"/>
              <w:adjustRightInd w:val="0"/>
              <w:spacing w:beforeLines="60" w:before="144"/>
              <w:jc w:val="left"/>
              <w:rPr>
                <w:b/>
                <w:bCs/>
                <w:iCs/>
              </w:rPr>
            </w:pPr>
            <w:r w:rsidRPr="001F437B">
              <w:rPr>
                <w:b/>
                <w:bCs/>
                <w:iCs/>
              </w:rPr>
              <w:t>"__" _________ 20__ г.</w:t>
            </w:r>
          </w:p>
        </w:tc>
        <w:tc>
          <w:tcPr>
            <w:tcW w:w="5993" w:type="dxa"/>
            <w:gridSpan w:val="2"/>
          </w:tcPr>
          <w:p w:rsidR="004833A6" w:rsidRPr="001F437B" w:rsidRDefault="004833A6" w:rsidP="00C81130">
            <w:pPr>
              <w:autoSpaceDE w:val="0"/>
              <w:autoSpaceDN w:val="0"/>
              <w:adjustRightInd w:val="0"/>
              <w:spacing w:beforeLines="60" w:before="144"/>
              <w:jc w:val="left"/>
              <w:rPr>
                <w:b/>
                <w:bCs/>
                <w:iCs/>
              </w:rPr>
            </w:pPr>
          </w:p>
        </w:tc>
      </w:tr>
      <w:tr w:rsidR="004833A6" w:rsidRPr="001F437B" w:rsidTr="00C81130">
        <w:tc>
          <w:tcPr>
            <w:tcW w:w="3067" w:type="dxa"/>
          </w:tcPr>
          <w:p w:rsidR="004833A6" w:rsidRPr="001F437B" w:rsidRDefault="004833A6" w:rsidP="00C81130">
            <w:pPr>
              <w:autoSpaceDE w:val="0"/>
              <w:autoSpaceDN w:val="0"/>
              <w:adjustRightInd w:val="0"/>
              <w:spacing w:beforeLines="60" w:before="144"/>
              <w:jc w:val="left"/>
              <w:rPr>
                <w:bCs/>
                <w:iCs/>
              </w:rPr>
            </w:pPr>
          </w:p>
        </w:tc>
        <w:tc>
          <w:tcPr>
            <w:tcW w:w="4594" w:type="dxa"/>
            <w:tcBorders>
              <w:top w:val="nil"/>
              <w:left w:val="nil"/>
              <w:bottom w:val="nil"/>
              <w:right w:val="single" w:sz="4" w:space="0" w:color="auto"/>
            </w:tcBorders>
            <w:hideMark/>
          </w:tcPr>
          <w:p w:rsidR="004833A6" w:rsidRPr="001F437B" w:rsidRDefault="004833A6" w:rsidP="00C81130">
            <w:pPr>
              <w:autoSpaceDE w:val="0"/>
              <w:autoSpaceDN w:val="0"/>
              <w:adjustRightInd w:val="0"/>
              <w:spacing w:beforeLines="60" w:before="144"/>
              <w:jc w:val="right"/>
              <w:rPr>
                <w:bCs/>
                <w:iCs/>
              </w:rPr>
            </w:pPr>
            <w:r w:rsidRPr="001F437B">
              <w:rPr>
                <w:bCs/>
                <w:iCs/>
              </w:rPr>
              <w:t>Лист N</w:t>
            </w:r>
          </w:p>
        </w:tc>
        <w:tc>
          <w:tcPr>
            <w:tcW w:w="1399" w:type="dxa"/>
            <w:tcBorders>
              <w:top w:val="single" w:sz="4" w:space="0" w:color="auto"/>
              <w:left w:val="single" w:sz="4" w:space="0" w:color="auto"/>
              <w:bottom w:val="single" w:sz="4" w:space="0" w:color="auto"/>
              <w:right w:val="single" w:sz="4" w:space="0" w:color="auto"/>
            </w:tcBorders>
          </w:tcPr>
          <w:p w:rsidR="004833A6" w:rsidRPr="001F437B" w:rsidRDefault="004833A6" w:rsidP="00C81130">
            <w:pPr>
              <w:autoSpaceDE w:val="0"/>
              <w:autoSpaceDN w:val="0"/>
              <w:adjustRightInd w:val="0"/>
              <w:spacing w:beforeLines="60" w:before="144"/>
              <w:jc w:val="left"/>
              <w:rPr>
                <w:bCs/>
                <w:iCs/>
              </w:rPr>
            </w:pPr>
          </w:p>
        </w:tc>
      </w:tr>
      <w:tr w:rsidR="004833A6" w:rsidRPr="001F437B" w:rsidTr="00C81130">
        <w:tc>
          <w:tcPr>
            <w:tcW w:w="3067" w:type="dxa"/>
          </w:tcPr>
          <w:p w:rsidR="004833A6" w:rsidRPr="001F437B" w:rsidRDefault="004833A6" w:rsidP="00C81130">
            <w:pPr>
              <w:autoSpaceDE w:val="0"/>
              <w:autoSpaceDN w:val="0"/>
              <w:adjustRightInd w:val="0"/>
              <w:spacing w:beforeLines="60" w:before="144"/>
              <w:jc w:val="left"/>
              <w:rPr>
                <w:bCs/>
                <w:iCs/>
              </w:rPr>
            </w:pPr>
          </w:p>
        </w:tc>
        <w:tc>
          <w:tcPr>
            <w:tcW w:w="4594" w:type="dxa"/>
            <w:tcBorders>
              <w:top w:val="nil"/>
              <w:left w:val="nil"/>
              <w:bottom w:val="nil"/>
              <w:right w:val="single" w:sz="4" w:space="0" w:color="auto"/>
            </w:tcBorders>
            <w:hideMark/>
          </w:tcPr>
          <w:p w:rsidR="004833A6" w:rsidRPr="001F437B" w:rsidRDefault="004833A6" w:rsidP="00C81130">
            <w:pPr>
              <w:autoSpaceDE w:val="0"/>
              <w:autoSpaceDN w:val="0"/>
              <w:adjustRightInd w:val="0"/>
              <w:spacing w:beforeLines="60" w:before="144"/>
              <w:jc w:val="right"/>
              <w:rPr>
                <w:bCs/>
                <w:iCs/>
              </w:rPr>
            </w:pPr>
            <w:r w:rsidRPr="001F437B">
              <w:rPr>
                <w:bCs/>
                <w:iCs/>
              </w:rPr>
              <w:t>Всего листов</w:t>
            </w:r>
          </w:p>
        </w:tc>
        <w:tc>
          <w:tcPr>
            <w:tcW w:w="1399" w:type="dxa"/>
            <w:tcBorders>
              <w:top w:val="single" w:sz="4" w:space="0" w:color="auto"/>
              <w:left w:val="single" w:sz="4" w:space="0" w:color="auto"/>
              <w:bottom w:val="single" w:sz="4" w:space="0" w:color="auto"/>
              <w:right w:val="single" w:sz="4" w:space="0" w:color="auto"/>
            </w:tcBorders>
          </w:tcPr>
          <w:p w:rsidR="004833A6" w:rsidRPr="001F437B" w:rsidRDefault="004833A6" w:rsidP="00C81130">
            <w:pPr>
              <w:autoSpaceDE w:val="0"/>
              <w:autoSpaceDN w:val="0"/>
              <w:adjustRightInd w:val="0"/>
              <w:spacing w:beforeLines="60" w:before="144"/>
              <w:jc w:val="left"/>
              <w:rPr>
                <w:bCs/>
                <w:iCs/>
              </w:rPr>
            </w:pPr>
          </w:p>
        </w:tc>
      </w:tr>
    </w:tbl>
    <w:p w:rsidR="004833A6" w:rsidRPr="001F437B" w:rsidRDefault="004833A6" w:rsidP="004833A6">
      <w:pPr>
        <w:autoSpaceDE w:val="0"/>
        <w:autoSpaceDN w:val="0"/>
        <w:adjustRightInd w:val="0"/>
        <w:rPr>
          <w:b/>
          <w:bCs/>
          <w:iCs/>
        </w:rPr>
      </w:pPr>
    </w:p>
    <w:p w:rsidR="004833A6" w:rsidRPr="001F437B" w:rsidRDefault="004833A6" w:rsidP="004833A6">
      <w:pPr>
        <w:autoSpaceDE w:val="0"/>
        <w:autoSpaceDN w:val="0"/>
        <w:adjustRightInd w:val="0"/>
        <w:rPr>
          <w:b/>
          <w:bCs/>
          <w:iCs/>
        </w:rPr>
      </w:pPr>
    </w:p>
    <w:p w:rsidR="004833A6" w:rsidRPr="001F437B" w:rsidRDefault="004833A6" w:rsidP="004833A6">
      <w:pPr>
        <w:autoSpaceDE w:val="0"/>
        <w:autoSpaceDN w:val="0"/>
        <w:adjustRightInd w:val="0"/>
        <w:rPr>
          <w:b/>
          <w:bCs/>
          <w:i/>
          <w:iCs/>
        </w:rPr>
      </w:pPr>
    </w:p>
    <w:p w:rsidR="004833A6" w:rsidRDefault="004833A6" w:rsidP="004833A6">
      <w:pPr>
        <w:rPr>
          <w:b/>
        </w:rPr>
      </w:pPr>
      <w:r w:rsidRPr="001F437B">
        <w:rPr>
          <w:b/>
        </w:rPr>
        <w:br w:type="page"/>
      </w:r>
    </w:p>
    <w:p w:rsidR="004833A6" w:rsidRPr="007351AC" w:rsidRDefault="004833A6" w:rsidP="004833A6">
      <w:pPr>
        <w:pStyle w:val="3"/>
        <w:numPr>
          <w:ilvl w:val="2"/>
          <w:numId w:val="1"/>
        </w:numPr>
        <w:tabs>
          <w:tab w:val="left" w:pos="567"/>
          <w:tab w:val="left" w:pos="1985"/>
        </w:tabs>
        <w:suppressAutoHyphens/>
        <w:spacing w:before="120" w:after="120"/>
        <w:ind w:left="0" w:right="34" w:firstLine="0"/>
        <w:jc w:val="left"/>
        <w:rPr>
          <w:rFonts w:ascii="Times New Roman" w:hAnsi="Times New Roman" w:cs="Times New Roman"/>
          <w:b w:val="0"/>
        </w:rPr>
      </w:pPr>
      <w:bookmarkStart w:id="3" w:name="_Toc120380161"/>
      <w:bookmarkStart w:id="4" w:name="_Toc118120947"/>
      <w:bookmarkStart w:id="5" w:name="_Toc118364695"/>
      <w:bookmarkStart w:id="6" w:name="_Toc133585502"/>
      <w:r w:rsidRPr="007351AC">
        <w:rPr>
          <w:rFonts w:ascii="Times New Roman" w:hAnsi="Times New Roman" w:cs="Times New Roman"/>
          <w:b w:val="0"/>
          <w:bCs w:val="0"/>
        </w:rPr>
        <w:lastRenderedPageBreak/>
        <w:t>Инструкции по заполнению</w:t>
      </w:r>
      <w:bookmarkEnd w:id="3"/>
      <w:bookmarkEnd w:id="4"/>
      <w:bookmarkEnd w:id="5"/>
      <w:bookmarkEnd w:id="6"/>
    </w:p>
    <w:p w:rsidR="004833A6" w:rsidRPr="007351AC" w:rsidRDefault="004833A6" w:rsidP="004833A6">
      <w:pPr>
        <w:pStyle w:val="a3"/>
        <w:numPr>
          <w:ilvl w:val="3"/>
          <w:numId w:val="1"/>
        </w:numPr>
        <w:tabs>
          <w:tab w:val="left" w:pos="567"/>
          <w:tab w:val="left" w:pos="1985"/>
        </w:tabs>
        <w:spacing w:before="100" w:beforeAutospacing="1"/>
        <w:ind w:left="0" w:right="34" w:firstLine="1134"/>
      </w:pPr>
      <w:r w:rsidRPr="007351AC">
        <w:t>Заполняются все поля формы.</w:t>
      </w:r>
    </w:p>
    <w:p w:rsidR="004833A6" w:rsidRPr="007351AC" w:rsidRDefault="004833A6" w:rsidP="004833A6">
      <w:pPr>
        <w:pStyle w:val="a3"/>
        <w:numPr>
          <w:ilvl w:val="3"/>
          <w:numId w:val="1"/>
        </w:numPr>
        <w:tabs>
          <w:tab w:val="left" w:pos="567"/>
          <w:tab w:val="left" w:pos="1985"/>
        </w:tabs>
        <w:spacing w:before="100" w:beforeAutospacing="1"/>
        <w:ind w:left="0" w:right="34" w:firstLine="1134"/>
      </w:pPr>
      <w:r w:rsidRPr="007351AC">
        <w:t>При заполнении формы учитывать следующее:</w:t>
      </w:r>
    </w:p>
    <w:p w:rsidR="004833A6" w:rsidRPr="007351AC" w:rsidRDefault="004833A6" w:rsidP="004833A6">
      <w:pPr>
        <w:autoSpaceDE w:val="0"/>
        <w:autoSpaceDN w:val="0"/>
        <w:adjustRightInd w:val="0"/>
        <w:ind w:firstLine="539"/>
        <w:rPr>
          <w:bCs/>
          <w:i/>
          <w:iCs/>
        </w:rPr>
      </w:pPr>
      <w:r w:rsidRPr="007351AC">
        <w:rPr>
          <w:bCs/>
          <w:i/>
          <w:iCs/>
        </w:rPr>
        <w:t>&lt;1</w:t>
      </w:r>
      <w:proofErr w:type="gramStart"/>
      <w:r w:rsidRPr="007351AC">
        <w:rPr>
          <w:bCs/>
          <w:i/>
          <w:iCs/>
        </w:rPr>
        <w:t>&gt; У</w:t>
      </w:r>
      <w:proofErr w:type="gramEnd"/>
      <w:r w:rsidRPr="007351AC">
        <w:rPr>
          <w:bCs/>
          <w:i/>
          <w:iCs/>
        </w:rPr>
        <w:t>казывается при наличии.</w:t>
      </w:r>
    </w:p>
    <w:p w:rsidR="004833A6" w:rsidRPr="007351AC" w:rsidRDefault="004833A6" w:rsidP="004833A6">
      <w:pPr>
        <w:autoSpaceDE w:val="0"/>
        <w:autoSpaceDN w:val="0"/>
        <w:adjustRightInd w:val="0"/>
        <w:ind w:firstLine="539"/>
        <w:rPr>
          <w:bCs/>
          <w:i/>
          <w:iCs/>
        </w:rPr>
      </w:pPr>
      <w:bookmarkStart w:id="7" w:name="Par140"/>
      <w:bookmarkEnd w:id="7"/>
      <w:r w:rsidRPr="007351AC">
        <w:rPr>
          <w:bCs/>
          <w:i/>
          <w:iCs/>
        </w:rPr>
        <w:t>&lt;2</w:t>
      </w:r>
      <w:proofErr w:type="gramStart"/>
      <w:r w:rsidRPr="007351AC">
        <w:rPr>
          <w:bCs/>
          <w:i/>
          <w:iCs/>
        </w:rPr>
        <w:t>&gt; В</w:t>
      </w:r>
      <w:proofErr w:type="gramEnd"/>
      <w:r w:rsidRPr="007351AC">
        <w:rPr>
          <w:bCs/>
          <w:i/>
          <w:iCs/>
        </w:rPr>
        <w:t xml:space="preserve">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p w:rsidR="004833A6" w:rsidRPr="007351AC" w:rsidRDefault="004833A6" w:rsidP="004833A6">
      <w:pPr>
        <w:autoSpaceDE w:val="0"/>
        <w:autoSpaceDN w:val="0"/>
        <w:adjustRightInd w:val="0"/>
        <w:ind w:firstLine="539"/>
        <w:rPr>
          <w:bCs/>
          <w:i/>
          <w:iCs/>
        </w:rPr>
      </w:pPr>
      <w:bookmarkStart w:id="8" w:name="Par141"/>
      <w:bookmarkEnd w:id="8"/>
      <w:r w:rsidRPr="007351AC">
        <w:rPr>
          <w:bCs/>
          <w:i/>
          <w:iCs/>
        </w:rPr>
        <w:t>&lt;3</w:t>
      </w:r>
      <w:proofErr w:type="gramStart"/>
      <w:r w:rsidRPr="007351AC">
        <w:rPr>
          <w:bCs/>
          <w:i/>
          <w:iCs/>
        </w:rPr>
        <w:t>&gt; У</w:t>
      </w:r>
      <w:proofErr w:type="gramEnd"/>
      <w:r w:rsidRPr="007351AC">
        <w:rPr>
          <w:bCs/>
          <w:i/>
          <w:iCs/>
        </w:rPr>
        <w:t>казывается, если принципал является юридическим лицом, аккредитованным филиалом или представительством иностранного юридического лица.</w:t>
      </w:r>
    </w:p>
    <w:p w:rsidR="004833A6" w:rsidRPr="007351AC" w:rsidRDefault="004833A6" w:rsidP="004833A6">
      <w:pPr>
        <w:autoSpaceDE w:val="0"/>
        <w:autoSpaceDN w:val="0"/>
        <w:adjustRightInd w:val="0"/>
        <w:ind w:firstLine="539"/>
        <w:rPr>
          <w:bCs/>
          <w:i/>
          <w:iCs/>
        </w:rPr>
      </w:pPr>
      <w:bookmarkStart w:id="9" w:name="Par142"/>
      <w:bookmarkEnd w:id="9"/>
      <w:r w:rsidRPr="007351AC">
        <w:rPr>
          <w:bCs/>
          <w:i/>
          <w:iCs/>
        </w:rPr>
        <w:t>&lt;4</w:t>
      </w:r>
      <w:proofErr w:type="gramStart"/>
      <w:r w:rsidRPr="007351AC">
        <w:rPr>
          <w:bCs/>
          <w:i/>
          <w:iCs/>
        </w:rPr>
        <w:t>&gt; У</w:t>
      </w:r>
      <w:proofErr w:type="gramEnd"/>
      <w:r w:rsidRPr="007351AC">
        <w:rPr>
          <w:bCs/>
          <w:i/>
          <w:iCs/>
        </w:rPr>
        <w:t>казывается в соответствии с извещением об осуществлении конкурентной закупки.</w:t>
      </w:r>
    </w:p>
    <w:p w:rsidR="004833A6" w:rsidRPr="007351AC" w:rsidRDefault="004833A6" w:rsidP="004833A6">
      <w:pPr>
        <w:autoSpaceDE w:val="0"/>
        <w:autoSpaceDN w:val="0"/>
        <w:adjustRightInd w:val="0"/>
        <w:ind w:firstLine="539"/>
        <w:rPr>
          <w:bCs/>
          <w:i/>
          <w:iCs/>
        </w:rPr>
      </w:pPr>
      <w:bookmarkStart w:id="10" w:name="Par143"/>
      <w:bookmarkEnd w:id="10"/>
      <w:r w:rsidRPr="007351AC">
        <w:rPr>
          <w:bCs/>
          <w:i/>
          <w:iCs/>
        </w:rPr>
        <w:t>&lt;5</w:t>
      </w:r>
      <w:proofErr w:type="gramStart"/>
      <w:r w:rsidRPr="007351AC">
        <w:rPr>
          <w:bCs/>
          <w:i/>
          <w:iCs/>
        </w:rPr>
        <w:t>&gt; У</w:t>
      </w:r>
      <w:proofErr w:type="gramEnd"/>
      <w:r w:rsidRPr="007351AC">
        <w:rPr>
          <w:bCs/>
          <w:i/>
          <w:iCs/>
        </w:rPr>
        <w:t xml:space="preserve">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w:t>
      </w:r>
    </w:p>
    <w:p w:rsidR="004833A6" w:rsidRPr="007351AC" w:rsidRDefault="004833A6" w:rsidP="004833A6">
      <w:pPr>
        <w:autoSpaceDE w:val="0"/>
        <w:autoSpaceDN w:val="0"/>
        <w:adjustRightInd w:val="0"/>
        <w:ind w:firstLine="539"/>
        <w:rPr>
          <w:bCs/>
          <w:i/>
          <w:iCs/>
        </w:rPr>
      </w:pPr>
      <w:bookmarkStart w:id="11" w:name="Par144"/>
      <w:bookmarkEnd w:id="11"/>
      <w:r w:rsidRPr="007351AC">
        <w:rPr>
          <w:bCs/>
          <w:i/>
          <w:iCs/>
        </w:rPr>
        <w:t>&lt;6</w:t>
      </w:r>
      <w:proofErr w:type="gramStart"/>
      <w:r w:rsidRPr="007351AC">
        <w:rPr>
          <w:bCs/>
          <w:i/>
          <w:iCs/>
        </w:rPr>
        <w:t>&gt; У</w:t>
      </w:r>
      <w:proofErr w:type="gramEnd"/>
      <w:r w:rsidRPr="007351AC">
        <w:rPr>
          <w:bCs/>
          <w:i/>
          <w:iCs/>
        </w:rPr>
        <w:t>казывается почтовый адрес.</w:t>
      </w:r>
    </w:p>
    <w:p w:rsidR="004833A6" w:rsidRPr="007351AC" w:rsidRDefault="004833A6" w:rsidP="004833A6">
      <w:pPr>
        <w:autoSpaceDE w:val="0"/>
        <w:autoSpaceDN w:val="0"/>
        <w:adjustRightInd w:val="0"/>
        <w:ind w:firstLine="539"/>
        <w:rPr>
          <w:bCs/>
          <w:i/>
          <w:iCs/>
        </w:rPr>
      </w:pPr>
      <w:bookmarkStart w:id="12" w:name="Par145"/>
      <w:bookmarkEnd w:id="12"/>
      <w:r w:rsidRPr="007351AC">
        <w:rPr>
          <w:bCs/>
          <w:i/>
          <w:iCs/>
        </w:rPr>
        <w:t>&lt;7</w:t>
      </w:r>
      <w:proofErr w:type="gramStart"/>
      <w:r w:rsidRPr="007351AC">
        <w:rPr>
          <w:bCs/>
          <w:i/>
          <w:iCs/>
        </w:rPr>
        <w:t>&gt; У</w:t>
      </w:r>
      <w:proofErr w:type="gramEnd"/>
      <w:r w:rsidRPr="007351AC">
        <w:rPr>
          <w:bCs/>
          <w:i/>
          <w:iCs/>
        </w:rPr>
        <w:t>казываются адрес электронной почты и (или) наименование информационной системы.</w:t>
      </w:r>
    </w:p>
    <w:p w:rsidR="004833A6" w:rsidRPr="007351AC" w:rsidRDefault="004833A6" w:rsidP="004833A6">
      <w:pPr>
        <w:autoSpaceDE w:val="0"/>
        <w:autoSpaceDN w:val="0"/>
        <w:adjustRightInd w:val="0"/>
        <w:ind w:firstLine="539"/>
        <w:rPr>
          <w:bCs/>
          <w:i/>
          <w:iCs/>
        </w:rPr>
      </w:pPr>
      <w:bookmarkStart w:id="13" w:name="Par146"/>
      <w:bookmarkEnd w:id="13"/>
      <w:r w:rsidRPr="007351AC">
        <w:rPr>
          <w:bCs/>
          <w:i/>
          <w:iCs/>
        </w:rPr>
        <w:t>&lt;8</w:t>
      </w:r>
      <w:proofErr w:type="gramStart"/>
      <w:r w:rsidRPr="007351AC">
        <w:rPr>
          <w:bCs/>
          <w:i/>
          <w:iCs/>
        </w:rPr>
        <w:t>&gt; У</w:t>
      </w:r>
      <w:proofErr w:type="gramEnd"/>
      <w:r w:rsidRPr="007351AC">
        <w:rPr>
          <w:bCs/>
          <w:i/>
          <w:iCs/>
        </w:rPr>
        <w:t>казывается наименование арбитражного суда.</w:t>
      </w:r>
    </w:p>
    <w:p w:rsidR="004833A6" w:rsidRPr="007351AC" w:rsidRDefault="004833A6" w:rsidP="004833A6">
      <w:pPr>
        <w:autoSpaceDE w:val="0"/>
        <w:autoSpaceDN w:val="0"/>
        <w:adjustRightInd w:val="0"/>
        <w:ind w:firstLine="539"/>
        <w:rPr>
          <w:bCs/>
          <w:i/>
          <w:iCs/>
        </w:rPr>
      </w:pPr>
      <w:bookmarkStart w:id="14" w:name="Par147"/>
      <w:bookmarkEnd w:id="14"/>
      <w:r w:rsidRPr="007351AC">
        <w:rPr>
          <w:i/>
        </w:rPr>
        <w:t>&lt;9</w:t>
      </w:r>
      <w:proofErr w:type="gramStart"/>
      <w:r w:rsidRPr="007351AC">
        <w:rPr>
          <w:i/>
        </w:rPr>
        <w:t>&gt;</w:t>
      </w:r>
      <w:r w:rsidRPr="007351AC">
        <w:rPr>
          <w:bCs/>
          <w:i/>
          <w:iCs/>
        </w:rPr>
        <w:t xml:space="preserve"> У</w:t>
      </w:r>
      <w:proofErr w:type="gramEnd"/>
      <w:r w:rsidRPr="007351AC">
        <w:rPr>
          <w:bCs/>
          <w:i/>
          <w:iCs/>
        </w:rPr>
        <w:t>казывается наименование Заказчика (</w:t>
      </w:r>
      <w:proofErr w:type="spellStart"/>
      <w:r w:rsidRPr="007351AC">
        <w:rPr>
          <w:bCs/>
          <w:i/>
          <w:iCs/>
        </w:rPr>
        <w:t>ов</w:t>
      </w:r>
      <w:proofErr w:type="spellEnd"/>
      <w:r w:rsidRPr="007351AC">
        <w:rPr>
          <w:bCs/>
          <w:i/>
          <w:iCs/>
        </w:rPr>
        <w:t>).</w:t>
      </w:r>
    </w:p>
    <w:p w:rsidR="004833A6" w:rsidRDefault="004833A6" w:rsidP="004833A6">
      <w:pPr>
        <w:pStyle w:val="2"/>
        <w:widowControl w:val="0"/>
        <w:tabs>
          <w:tab w:val="clear" w:pos="576"/>
          <w:tab w:val="left" w:pos="567"/>
          <w:tab w:val="left" w:pos="1985"/>
        </w:tabs>
        <w:spacing w:before="100" w:beforeAutospacing="1" w:after="100" w:afterAutospacing="1"/>
        <w:ind w:left="0" w:right="34" w:firstLine="0"/>
        <w:rPr>
          <w:bCs w:val="0"/>
          <w:i/>
          <w:iCs/>
          <w:szCs w:val="24"/>
        </w:rPr>
      </w:pPr>
    </w:p>
    <w:p w:rsidR="00BC6550" w:rsidRDefault="00BC6550" w:rsidP="004833A6"/>
    <w:sectPr w:rsidR="00BC65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D21D03"/>
    <w:multiLevelType w:val="multilevel"/>
    <w:tmpl w:val="58CAB674"/>
    <w:lvl w:ilvl="0">
      <w:start w:val="1"/>
      <w:numFmt w:val="decimal"/>
      <w:lvlText w:val="%1."/>
      <w:lvlJc w:val="left"/>
      <w:pPr>
        <w:ind w:left="360" w:hanging="360"/>
      </w:pPr>
      <w:rPr>
        <w:rFonts w:hint="default"/>
        <w:lang w:val="x-none"/>
      </w:rPr>
    </w:lvl>
    <w:lvl w:ilvl="1">
      <w:start w:val="1"/>
      <w:numFmt w:val="decimal"/>
      <w:lvlText w:val="%1.%2."/>
      <w:lvlJc w:val="left"/>
      <w:pPr>
        <w:ind w:left="792" w:hanging="432"/>
      </w:pPr>
      <w:rPr>
        <w:rFonts w:hint="default"/>
      </w:rPr>
    </w:lvl>
    <w:lvl w:ilvl="2">
      <w:start w:val="1"/>
      <w:numFmt w:val="decimal"/>
      <w:lvlText w:val="%1.%2.%3."/>
      <w:lvlJc w:val="left"/>
      <w:pPr>
        <w:ind w:left="646" w:hanging="504"/>
      </w:pPr>
      <w:rPr>
        <w:rFonts w:hint="default"/>
        <w:b/>
        <w:i w:val="0"/>
      </w:rPr>
    </w:lvl>
    <w:lvl w:ilvl="3">
      <w:start w:val="1"/>
      <w:numFmt w:val="decimal"/>
      <w:lvlText w:val="%1.%2.%3.%4."/>
      <w:lvlJc w:val="left"/>
      <w:pPr>
        <w:ind w:left="15249" w:hanging="648"/>
      </w:pPr>
      <w:rPr>
        <w:rFonts w:hint="default"/>
        <w:b w:val="0"/>
        <w:i w:val="0"/>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3A6"/>
    <w:rsid w:val="004833A6"/>
    <w:rsid w:val="00BC65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3A6"/>
    <w:pPr>
      <w:spacing w:after="60" w:line="240" w:lineRule="auto"/>
      <w:jc w:val="both"/>
    </w:pPr>
    <w:rPr>
      <w:rFonts w:ascii="Times New Roman" w:eastAsia="Times New Roman" w:hAnsi="Times New Roman" w:cs="Times New Roman"/>
      <w:sz w:val="24"/>
      <w:szCs w:val="24"/>
      <w:lang w:eastAsia="ru-RU"/>
    </w:rPr>
  </w:style>
  <w:style w:type="paragraph" w:styleId="2">
    <w:name w:val="heading 2"/>
    <w:aliases w:val="H2,2,Заголовок 2 Знак1,2 Знак,h2,Б2,RTC,iz2,Заголовок 21,Numbered text 3,HD2,heading 2,Heading 2 Hidden,Раздел Знак,Заголовок 2 Знак Знак,Level 2 Topic Heading,H21,Major,CHS,H2-Heading 2,l2,Header2,22,heading2,list2"/>
    <w:basedOn w:val="a"/>
    <w:next w:val="a"/>
    <w:link w:val="20"/>
    <w:qFormat/>
    <w:rsid w:val="004833A6"/>
    <w:pPr>
      <w:keepNext/>
      <w:tabs>
        <w:tab w:val="num" w:pos="576"/>
      </w:tabs>
      <w:ind w:left="576" w:hanging="576"/>
      <w:jc w:val="center"/>
      <w:outlineLvl w:val="1"/>
    </w:pPr>
    <w:rPr>
      <w:b/>
      <w:bCs/>
      <w:sz w:val="30"/>
      <w:szCs w:val="30"/>
    </w:rPr>
  </w:style>
  <w:style w:type="paragraph" w:styleId="3">
    <w:name w:val="heading 3"/>
    <w:basedOn w:val="a"/>
    <w:next w:val="a"/>
    <w:link w:val="30"/>
    <w:uiPriority w:val="99"/>
    <w:qFormat/>
    <w:rsid w:val="004833A6"/>
    <w:pPr>
      <w:keepNext/>
      <w:tabs>
        <w:tab w:val="num" w:pos="312"/>
      </w:tabs>
      <w:spacing w:before="240"/>
      <w:ind w:left="142"/>
      <w:outlineLvl w:val="2"/>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2 Знак1,Заголовок 2 Знак1 Знак,2 Знак Знак,h2 Знак,Б2 Знак,RTC Знак,iz2 Знак,Заголовок 21 Знак,Numbered text 3 Знак,HD2 Знак,heading 2 Знак,Heading 2 Hidden Знак,Раздел Знак Знак,Заголовок 2 Знак Знак Знак,H21 Знак,Major Знак"/>
    <w:basedOn w:val="a0"/>
    <w:link w:val="2"/>
    <w:rsid w:val="004833A6"/>
    <w:rPr>
      <w:rFonts w:ascii="Times New Roman" w:eastAsia="Times New Roman" w:hAnsi="Times New Roman" w:cs="Times New Roman"/>
      <w:b/>
      <w:bCs/>
      <w:sz w:val="30"/>
      <w:szCs w:val="30"/>
      <w:lang w:eastAsia="ru-RU"/>
    </w:rPr>
  </w:style>
  <w:style w:type="character" w:customStyle="1" w:styleId="30">
    <w:name w:val="Заголовок 3 Знак"/>
    <w:basedOn w:val="a0"/>
    <w:link w:val="3"/>
    <w:uiPriority w:val="99"/>
    <w:rsid w:val="004833A6"/>
    <w:rPr>
      <w:rFonts w:ascii="Arial" w:eastAsia="Times New Roman" w:hAnsi="Arial" w:cs="Arial"/>
      <w:b/>
      <w:bCs/>
      <w:sz w:val="24"/>
      <w:szCs w:val="24"/>
      <w:lang w:eastAsia="ru-RU"/>
    </w:rPr>
  </w:style>
  <w:style w:type="paragraph" w:customStyle="1" w:styleId="a3">
    <w:name w:val="Подпункт"/>
    <w:basedOn w:val="a"/>
    <w:link w:val="1"/>
    <w:rsid w:val="004833A6"/>
    <w:pPr>
      <w:tabs>
        <w:tab w:val="num" w:pos="2520"/>
      </w:tabs>
      <w:spacing w:after="0"/>
      <w:ind w:left="1728" w:hanging="648"/>
    </w:pPr>
  </w:style>
  <w:style w:type="character" w:customStyle="1" w:styleId="1">
    <w:name w:val="Подпункт Знак1"/>
    <w:link w:val="a3"/>
    <w:locked/>
    <w:rsid w:val="004833A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3A6"/>
    <w:pPr>
      <w:spacing w:after="60" w:line="240" w:lineRule="auto"/>
      <w:jc w:val="both"/>
    </w:pPr>
    <w:rPr>
      <w:rFonts w:ascii="Times New Roman" w:eastAsia="Times New Roman" w:hAnsi="Times New Roman" w:cs="Times New Roman"/>
      <w:sz w:val="24"/>
      <w:szCs w:val="24"/>
      <w:lang w:eastAsia="ru-RU"/>
    </w:rPr>
  </w:style>
  <w:style w:type="paragraph" w:styleId="2">
    <w:name w:val="heading 2"/>
    <w:aliases w:val="H2,2,Заголовок 2 Знак1,2 Знак,h2,Б2,RTC,iz2,Заголовок 21,Numbered text 3,HD2,heading 2,Heading 2 Hidden,Раздел Знак,Заголовок 2 Знак Знак,Level 2 Topic Heading,H21,Major,CHS,H2-Heading 2,l2,Header2,22,heading2,list2"/>
    <w:basedOn w:val="a"/>
    <w:next w:val="a"/>
    <w:link w:val="20"/>
    <w:qFormat/>
    <w:rsid w:val="004833A6"/>
    <w:pPr>
      <w:keepNext/>
      <w:tabs>
        <w:tab w:val="num" w:pos="576"/>
      </w:tabs>
      <w:ind w:left="576" w:hanging="576"/>
      <w:jc w:val="center"/>
      <w:outlineLvl w:val="1"/>
    </w:pPr>
    <w:rPr>
      <w:b/>
      <w:bCs/>
      <w:sz w:val="30"/>
      <w:szCs w:val="30"/>
    </w:rPr>
  </w:style>
  <w:style w:type="paragraph" w:styleId="3">
    <w:name w:val="heading 3"/>
    <w:basedOn w:val="a"/>
    <w:next w:val="a"/>
    <w:link w:val="30"/>
    <w:uiPriority w:val="99"/>
    <w:qFormat/>
    <w:rsid w:val="004833A6"/>
    <w:pPr>
      <w:keepNext/>
      <w:tabs>
        <w:tab w:val="num" w:pos="312"/>
      </w:tabs>
      <w:spacing w:before="240"/>
      <w:ind w:left="142"/>
      <w:outlineLvl w:val="2"/>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2 Знак1,Заголовок 2 Знак1 Знак,2 Знак Знак,h2 Знак,Б2 Знак,RTC Знак,iz2 Знак,Заголовок 21 Знак,Numbered text 3 Знак,HD2 Знак,heading 2 Знак,Heading 2 Hidden Знак,Раздел Знак Знак,Заголовок 2 Знак Знак Знак,H21 Знак,Major Знак"/>
    <w:basedOn w:val="a0"/>
    <w:link w:val="2"/>
    <w:rsid w:val="004833A6"/>
    <w:rPr>
      <w:rFonts w:ascii="Times New Roman" w:eastAsia="Times New Roman" w:hAnsi="Times New Roman" w:cs="Times New Roman"/>
      <w:b/>
      <w:bCs/>
      <w:sz w:val="30"/>
      <w:szCs w:val="30"/>
      <w:lang w:eastAsia="ru-RU"/>
    </w:rPr>
  </w:style>
  <w:style w:type="character" w:customStyle="1" w:styleId="30">
    <w:name w:val="Заголовок 3 Знак"/>
    <w:basedOn w:val="a0"/>
    <w:link w:val="3"/>
    <w:uiPriority w:val="99"/>
    <w:rsid w:val="004833A6"/>
    <w:rPr>
      <w:rFonts w:ascii="Arial" w:eastAsia="Times New Roman" w:hAnsi="Arial" w:cs="Arial"/>
      <w:b/>
      <w:bCs/>
      <w:sz w:val="24"/>
      <w:szCs w:val="24"/>
      <w:lang w:eastAsia="ru-RU"/>
    </w:rPr>
  </w:style>
  <w:style w:type="paragraph" w:customStyle="1" w:styleId="a3">
    <w:name w:val="Подпункт"/>
    <w:basedOn w:val="a"/>
    <w:link w:val="1"/>
    <w:rsid w:val="004833A6"/>
    <w:pPr>
      <w:tabs>
        <w:tab w:val="num" w:pos="2520"/>
      </w:tabs>
      <w:spacing w:after="0"/>
      <w:ind w:left="1728" w:hanging="648"/>
    </w:pPr>
  </w:style>
  <w:style w:type="character" w:customStyle="1" w:styleId="1">
    <w:name w:val="Подпункт Знак1"/>
    <w:link w:val="a3"/>
    <w:locked/>
    <w:rsid w:val="004833A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1441</Words>
  <Characters>8218</Characters>
  <Application>Microsoft Office Word</Application>
  <DocSecurity>0</DocSecurity>
  <Lines>68</Lines>
  <Paragraphs>19</Paragraphs>
  <ScaleCrop>false</ScaleCrop>
  <Company/>
  <LinksUpToDate>false</LinksUpToDate>
  <CharactersWithSpaces>9640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denis_kovalev_1986@mail.ru</dc:creator>
  <cp:lastModifiedBy>denis_kovalev_1986@mail.ru</cp:lastModifiedBy>
  <cp:revision>1</cp:revision>
  <dcterms:created xsi:type="dcterms:W3CDTF">2026-02-20T10:34:00Z</dcterms:created>
  <dcterms:modified xsi:type="dcterms:W3CDTF">2026-02-20T10:35:00Z</dcterms:modified>
</cp:coreProperties>
</file>